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038DE" w14:textId="7627F735" w:rsidR="00F2136C" w:rsidRPr="00A64283" w:rsidRDefault="005D78C4" w:rsidP="00A64283">
      <w:pPr>
        <w:jc w:val="center"/>
        <w:rPr>
          <w:rFonts w:asciiTheme="majorHAnsi" w:hAnsiTheme="majorHAnsi" w:cstheme="majorHAnsi"/>
          <w:b/>
          <w:caps/>
          <w:color w:val="17365D" w:themeColor="text2" w:themeShade="BF"/>
          <w:sz w:val="42"/>
          <w:szCs w:val="42"/>
        </w:rPr>
      </w:pPr>
      <w:r w:rsidRPr="00A64283">
        <w:rPr>
          <w:rFonts w:asciiTheme="majorHAnsi" w:hAnsiTheme="majorHAnsi" w:cstheme="majorHAnsi"/>
          <w:b/>
          <w:caps/>
          <w:color w:val="17365D" w:themeColor="text2" w:themeShade="BF"/>
          <w:sz w:val="42"/>
          <w:szCs w:val="42"/>
        </w:rPr>
        <w:t>Forklift</w:t>
      </w:r>
      <w:r w:rsidR="009160B6" w:rsidRPr="00A64283">
        <w:rPr>
          <w:rFonts w:asciiTheme="majorHAnsi" w:hAnsiTheme="majorHAnsi" w:cstheme="majorHAnsi"/>
          <w:b/>
          <w:caps/>
          <w:color w:val="17365D" w:themeColor="text2" w:themeShade="BF"/>
          <w:sz w:val="42"/>
          <w:szCs w:val="42"/>
        </w:rPr>
        <w:t xml:space="preserve"> use</w:t>
      </w:r>
      <w:r w:rsidRPr="00A64283">
        <w:rPr>
          <w:rFonts w:asciiTheme="majorHAnsi" w:hAnsiTheme="majorHAnsi" w:cstheme="majorHAnsi"/>
          <w:b/>
          <w:caps/>
          <w:color w:val="17365D" w:themeColor="text2" w:themeShade="BF"/>
          <w:sz w:val="42"/>
          <w:szCs w:val="42"/>
        </w:rPr>
        <w:t xml:space="preserve"> </w:t>
      </w:r>
      <w:r w:rsidR="009160B6" w:rsidRPr="00A64283">
        <w:rPr>
          <w:rFonts w:asciiTheme="majorHAnsi" w:hAnsiTheme="majorHAnsi" w:cstheme="majorHAnsi"/>
          <w:b/>
          <w:caps/>
          <w:color w:val="17365D" w:themeColor="text2" w:themeShade="BF"/>
          <w:sz w:val="42"/>
          <w:szCs w:val="42"/>
        </w:rPr>
        <w:t>procedure</w:t>
      </w:r>
    </w:p>
    <w:p w14:paraId="65F280D3" w14:textId="77777777" w:rsidR="00007E8C" w:rsidRPr="00A64283" w:rsidRDefault="00007E8C" w:rsidP="004A3872">
      <w:pPr>
        <w:spacing w:before="60" w:after="60"/>
        <w:jc w:val="both"/>
        <w:rPr>
          <w:rFonts w:asciiTheme="majorHAnsi" w:hAnsiTheme="majorHAnsi" w:cstheme="majorHAnsi"/>
          <w:b/>
          <w:color w:val="17365D" w:themeColor="text2" w:themeShade="BF"/>
          <w:sz w:val="28"/>
          <w:szCs w:val="28"/>
        </w:rPr>
      </w:pPr>
      <w:r w:rsidRPr="00A64283">
        <w:rPr>
          <w:rFonts w:asciiTheme="majorHAnsi" w:hAnsiTheme="majorHAnsi" w:cstheme="majorHAnsi"/>
          <w:b/>
          <w:color w:val="17365D" w:themeColor="text2" w:themeShade="BF"/>
          <w:sz w:val="28"/>
          <w:szCs w:val="28"/>
        </w:rPr>
        <w:t>Introduction</w:t>
      </w:r>
    </w:p>
    <w:p w14:paraId="2345193D" w14:textId="77777777" w:rsidR="002A2C26" w:rsidRPr="00A64283" w:rsidRDefault="002A2C26" w:rsidP="00A64283">
      <w:pPr>
        <w:autoSpaceDE w:val="0"/>
        <w:autoSpaceDN w:val="0"/>
        <w:adjustRightInd w:val="0"/>
        <w:spacing w:before="60" w:after="60"/>
        <w:jc w:val="both"/>
        <w:rPr>
          <w:rFonts w:asciiTheme="majorHAnsi" w:hAnsiTheme="majorHAnsi" w:cstheme="majorHAnsi"/>
          <w:sz w:val="20"/>
          <w:szCs w:val="20"/>
          <w:lang w:eastAsia="en-AU"/>
        </w:rPr>
      </w:pPr>
      <w:r w:rsidRPr="00A64283">
        <w:rPr>
          <w:rFonts w:asciiTheme="majorHAnsi" w:hAnsiTheme="majorHAnsi" w:cstheme="majorHAnsi"/>
          <w:sz w:val="20"/>
          <w:szCs w:val="20"/>
          <w:lang w:eastAsia="en-AU"/>
        </w:rPr>
        <w:t>The purpose of this procedure is to outline the safe operating procedures which have been implemented at ${legal</w:t>
      </w:r>
      <w:r w:rsidR="00F41C9F" w:rsidRPr="00A64283">
        <w:rPr>
          <w:rFonts w:asciiTheme="majorHAnsi" w:hAnsiTheme="majorHAnsi" w:cstheme="majorHAnsi"/>
          <w:sz w:val="20"/>
          <w:szCs w:val="20"/>
          <w:lang w:eastAsia="en-AU"/>
        </w:rPr>
        <w:t>name</w:t>
      </w:r>
      <w:r w:rsidRPr="00A64283">
        <w:rPr>
          <w:rFonts w:asciiTheme="majorHAnsi" w:hAnsiTheme="majorHAnsi" w:cstheme="majorHAnsi"/>
          <w:sz w:val="20"/>
          <w:szCs w:val="20"/>
          <w:lang w:eastAsia="en-AU"/>
        </w:rPr>
        <w:t xml:space="preserve">} to minimize or eliminate accidents related to the operation of </w:t>
      </w:r>
      <w:r w:rsidR="00A373E0" w:rsidRPr="00A64283">
        <w:rPr>
          <w:rFonts w:asciiTheme="majorHAnsi" w:hAnsiTheme="majorHAnsi" w:cstheme="majorHAnsi"/>
          <w:sz w:val="20"/>
          <w:szCs w:val="20"/>
          <w:lang w:eastAsia="en-AU"/>
        </w:rPr>
        <w:t>forklifts</w:t>
      </w:r>
      <w:r w:rsidRPr="00A64283">
        <w:rPr>
          <w:rFonts w:asciiTheme="majorHAnsi" w:hAnsiTheme="majorHAnsi" w:cstheme="majorHAnsi"/>
          <w:sz w:val="20"/>
          <w:szCs w:val="20"/>
          <w:lang w:eastAsia="en-AU"/>
        </w:rPr>
        <w:t>.</w:t>
      </w:r>
    </w:p>
    <w:p w14:paraId="2CE5F2EE" w14:textId="77777777" w:rsidR="00CB2201" w:rsidRPr="00A64283" w:rsidRDefault="00CB2201" w:rsidP="00A64283">
      <w:pPr>
        <w:autoSpaceDE w:val="0"/>
        <w:autoSpaceDN w:val="0"/>
        <w:adjustRightInd w:val="0"/>
        <w:spacing w:before="60" w:after="60"/>
        <w:jc w:val="both"/>
        <w:rPr>
          <w:rFonts w:asciiTheme="majorHAnsi" w:hAnsiTheme="majorHAnsi" w:cstheme="majorHAnsi"/>
          <w:sz w:val="20"/>
          <w:szCs w:val="20"/>
          <w:lang w:eastAsia="en-AU"/>
        </w:rPr>
      </w:pPr>
    </w:p>
    <w:p w14:paraId="0CA57007" w14:textId="77777777" w:rsidR="009816F4" w:rsidRPr="00A64283" w:rsidRDefault="00007E8C" w:rsidP="004A3872">
      <w:pPr>
        <w:spacing w:before="60" w:after="60"/>
        <w:jc w:val="both"/>
        <w:rPr>
          <w:rFonts w:asciiTheme="majorHAnsi" w:hAnsiTheme="majorHAnsi" w:cstheme="majorHAnsi"/>
          <w:b/>
          <w:color w:val="17365D" w:themeColor="text2" w:themeShade="BF"/>
          <w:sz w:val="28"/>
          <w:szCs w:val="28"/>
        </w:rPr>
      </w:pPr>
      <w:r w:rsidRPr="00A64283">
        <w:rPr>
          <w:rFonts w:asciiTheme="majorHAnsi" w:hAnsiTheme="majorHAnsi" w:cstheme="majorHAnsi"/>
          <w:b/>
          <w:color w:val="17365D" w:themeColor="text2" w:themeShade="BF"/>
          <w:sz w:val="28"/>
          <w:szCs w:val="28"/>
        </w:rPr>
        <w:t>Scope</w:t>
      </w:r>
    </w:p>
    <w:p w14:paraId="41C76EAC" w14:textId="77777777" w:rsidR="00680BD5" w:rsidRPr="00A64283" w:rsidRDefault="002A2C26" w:rsidP="00A64283">
      <w:pPr>
        <w:pStyle w:val="Default"/>
        <w:spacing w:before="60" w:after="60"/>
        <w:jc w:val="both"/>
        <w:rPr>
          <w:rFonts w:asciiTheme="majorHAnsi" w:hAnsiTheme="majorHAnsi" w:cstheme="majorHAnsi"/>
          <w:sz w:val="20"/>
          <w:szCs w:val="20"/>
        </w:rPr>
      </w:pPr>
      <w:r w:rsidRPr="00A64283">
        <w:rPr>
          <w:rFonts w:asciiTheme="majorHAnsi" w:hAnsiTheme="majorHAnsi" w:cstheme="majorHAnsi"/>
          <w:sz w:val="20"/>
          <w:szCs w:val="20"/>
        </w:rPr>
        <w:t xml:space="preserve">This procedure covers the use of </w:t>
      </w:r>
      <w:r w:rsidR="00A373E0" w:rsidRPr="00A64283">
        <w:rPr>
          <w:rFonts w:asciiTheme="majorHAnsi" w:hAnsiTheme="majorHAnsi" w:cstheme="majorHAnsi"/>
          <w:sz w:val="20"/>
          <w:szCs w:val="20"/>
        </w:rPr>
        <w:t>forklifts</w:t>
      </w:r>
      <w:r w:rsidRPr="00A64283">
        <w:rPr>
          <w:rFonts w:asciiTheme="majorHAnsi" w:hAnsiTheme="majorHAnsi" w:cstheme="majorHAnsi"/>
          <w:sz w:val="20"/>
          <w:szCs w:val="20"/>
        </w:rPr>
        <w:t xml:space="preserve"> within the ${legal</w:t>
      </w:r>
      <w:r w:rsidR="00F41C9F" w:rsidRPr="00A64283">
        <w:rPr>
          <w:rFonts w:asciiTheme="majorHAnsi" w:hAnsiTheme="majorHAnsi" w:cstheme="majorHAnsi"/>
          <w:sz w:val="20"/>
          <w:szCs w:val="20"/>
        </w:rPr>
        <w:t>name} environment and by ${legalname</w:t>
      </w:r>
      <w:r w:rsidRPr="00A64283">
        <w:rPr>
          <w:rFonts w:asciiTheme="majorHAnsi" w:hAnsiTheme="majorHAnsi" w:cstheme="majorHAnsi"/>
          <w:sz w:val="20"/>
          <w:szCs w:val="20"/>
        </w:rPr>
        <w:t>} workers. This procedure also outlines the operator training and certification requirements.</w:t>
      </w:r>
    </w:p>
    <w:p w14:paraId="1AED83D2" w14:textId="77777777" w:rsidR="00CB2201" w:rsidRPr="00A64283" w:rsidRDefault="00CB2201" w:rsidP="00A64283">
      <w:pPr>
        <w:pStyle w:val="Default"/>
        <w:spacing w:before="60" w:after="60"/>
        <w:jc w:val="both"/>
        <w:rPr>
          <w:rFonts w:asciiTheme="majorHAnsi" w:hAnsiTheme="majorHAnsi" w:cstheme="majorHAnsi"/>
          <w:sz w:val="20"/>
          <w:szCs w:val="20"/>
        </w:rPr>
      </w:pPr>
    </w:p>
    <w:p w14:paraId="24E6BFC5" w14:textId="77777777" w:rsidR="00007E8C" w:rsidRPr="00A64283" w:rsidRDefault="00C47DD2" w:rsidP="004A3872">
      <w:pPr>
        <w:spacing w:before="60" w:after="60"/>
        <w:jc w:val="both"/>
        <w:rPr>
          <w:rFonts w:asciiTheme="majorHAnsi" w:hAnsiTheme="majorHAnsi" w:cstheme="majorHAnsi"/>
          <w:b/>
          <w:color w:val="17365D" w:themeColor="text2" w:themeShade="BF"/>
          <w:sz w:val="28"/>
          <w:szCs w:val="28"/>
        </w:rPr>
      </w:pPr>
      <w:r w:rsidRPr="00A64283">
        <w:rPr>
          <w:rFonts w:asciiTheme="majorHAnsi" w:hAnsiTheme="majorHAnsi" w:cstheme="majorHAnsi"/>
          <w:b/>
          <w:color w:val="17365D" w:themeColor="text2" w:themeShade="BF"/>
          <w:sz w:val="28"/>
          <w:szCs w:val="28"/>
        </w:rPr>
        <w:t>D</w:t>
      </w:r>
      <w:r w:rsidR="00007E8C" w:rsidRPr="00A64283">
        <w:rPr>
          <w:rFonts w:asciiTheme="majorHAnsi" w:hAnsiTheme="majorHAnsi" w:cstheme="majorHAnsi"/>
          <w:b/>
          <w:color w:val="17365D" w:themeColor="text2" w:themeShade="BF"/>
          <w:sz w:val="28"/>
          <w:szCs w:val="28"/>
        </w:rPr>
        <w:t>efinitions</w:t>
      </w:r>
    </w:p>
    <w:p w14:paraId="4357B00C" w14:textId="77777777" w:rsidR="00566A45" w:rsidRPr="00A64283" w:rsidRDefault="006F18A1" w:rsidP="00A64283">
      <w:pPr>
        <w:spacing w:before="60" w:after="60" w:line="240" w:lineRule="auto"/>
        <w:jc w:val="both"/>
        <w:rPr>
          <w:rFonts w:asciiTheme="majorHAnsi" w:hAnsiTheme="majorHAnsi" w:cstheme="majorHAnsi"/>
          <w:sz w:val="20"/>
          <w:szCs w:val="20"/>
        </w:rPr>
      </w:pPr>
      <w:r w:rsidRPr="00A64283">
        <w:rPr>
          <w:rFonts w:asciiTheme="majorHAnsi" w:hAnsiTheme="majorHAnsi" w:cstheme="majorHAnsi"/>
          <w:sz w:val="20"/>
          <w:szCs w:val="20"/>
        </w:rPr>
        <w:t>A forklift truck is a powered industrial truck equipped with lifting media made up of a mast and elevating load carriage to which a pair of fork arms or other arms that can be raised 900 mm or more off the ground.</w:t>
      </w:r>
    </w:p>
    <w:p w14:paraId="1609A124" w14:textId="77777777" w:rsidR="00CB2201" w:rsidRPr="00A64283" w:rsidRDefault="00CB2201" w:rsidP="00A64283">
      <w:pPr>
        <w:spacing w:before="60" w:after="60" w:line="240" w:lineRule="auto"/>
        <w:jc w:val="both"/>
        <w:rPr>
          <w:rFonts w:asciiTheme="majorHAnsi" w:hAnsiTheme="majorHAnsi" w:cstheme="majorHAnsi"/>
          <w:b/>
          <w:sz w:val="20"/>
          <w:szCs w:val="20"/>
        </w:rPr>
      </w:pPr>
    </w:p>
    <w:p w14:paraId="2A7485F5" w14:textId="160A2759" w:rsidR="00F2136C" w:rsidRPr="00A64283" w:rsidRDefault="00007E8C" w:rsidP="004A3872">
      <w:pPr>
        <w:spacing w:before="60" w:after="60"/>
        <w:jc w:val="both"/>
        <w:rPr>
          <w:rFonts w:asciiTheme="majorHAnsi" w:eastAsia="Times New Roman" w:hAnsiTheme="majorHAnsi" w:cstheme="majorHAnsi"/>
          <w:color w:val="17365D" w:themeColor="text2" w:themeShade="BF"/>
          <w:sz w:val="18"/>
          <w:szCs w:val="18"/>
          <w:lang w:eastAsia="en-AU"/>
        </w:rPr>
      </w:pPr>
      <w:r w:rsidRPr="00A64283">
        <w:rPr>
          <w:rFonts w:asciiTheme="majorHAnsi" w:hAnsiTheme="majorHAnsi" w:cstheme="majorHAnsi"/>
          <w:b/>
          <w:color w:val="17365D" w:themeColor="text2" w:themeShade="BF"/>
          <w:sz w:val="28"/>
          <w:szCs w:val="28"/>
        </w:rPr>
        <w:t>Roles &amp; Responsibilities</w:t>
      </w:r>
    </w:p>
    <w:p w14:paraId="5343C033" w14:textId="77777777" w:rsidR="00566A45" w:rsidRPr="00A64283" w:rsidRDefault="00566A45" w:rsidP="00A64283">
      <w:pPr>
        <w:spacing w:before="60" w:after="60" w:line="240" w:lineRule="auto"/>
        <w:jc w:val="both"/>
        <w:rPr>
          <w:rFonts w:asciiTheme="majorHAnsi" w:eastAsia="Times New Roman" w:hAnsiTheme="majorHAnsi" w:cstheme="majorHAnsi"/>
          <w:b/>
          <w:color w:val="000000"/>
          <w:sz w:val="20"/>
          <w:szCs w:val="20"/>
          <w:lang w:eastAsia="en-AU"/>
        </w:rPr>
      </w:pPr>
      <w:r w:rsidRPr="00A64283">
        <w:rPr>
          <w:rFonts w:asciiTheme="majorHAnsi" w:eastAsia="Times New Roman" w:hAnsiTheme="majorHAnsi" w:cstheme="majorHAnsi"/>
          <w:b/>
          <w:color w:val="000000"/>
          <w:sz w:val="20"/>
          <w:szCs w:val="20"/>
          <w:lang w:eastAsia="en-AU"/>
        </w:rPr>
        <w:t>Managers/Supervisors are responsible for:</w:t>
      </w:r>
    </w:p>
    <w:p w14:paraId="69314735" w14:textId="77777777" w:rsidR="00A373E0" w:rsidRPr="00A64283" w:rsidRDefault="00A373E0" w:rsidP="00A64283">
      <w:pPr>
        <w:pStyle w:val="ListParagraph"/>
        <w:numPr>
          <w:ilvl w:val="0"/>
          <w:numId w:val="16"/>
        </w:numPr>
        <w:spacing w:before="60" w:after="60" w:line="240" w:lineRule="auto"/>
        <w:ind w:left="426" w:hanging="426"/>
        <w:jc w:val="both"/>
        <w:rPr>
          <w:rFonts w:asciiTheme="majorHAnsi" w:eastAsia="Times New Roman" w:hAnsiTheme="majorHAnsi" w:cstheme="majorHAnsi"/>
          <w:color w:val="000000"/>
          <w:sz w:val="20"/>
          <w:szCs w:val="20"/>
          <w:lang w:eastAsia="en-AU"/>
        </w:rPr>
      </w:pPr>
      <w:r w:rsidRPr="00A64283">
        <w:rPr>
          <w:rFonts w:asciiTheme="majorHAnsi" w:eastAsia="Times New Roman" w:hAnsiTheme="majorHAnsi" w:cstheme="majorHAnsi"/>
          <w:color w:val="000000"/>
          <w:sz w:val="20"/>
          <w:szCs w:val="20"/>
          <w:lang w:eastAsia="en-AU"/>
        </w:rPr>
        <w:t>Ensuring all workers required to drive forklifts are appropriately trained and certified</w:t>
      </w:r>
    </w:p>
    <w:p w14:paraId="22859E90" w14:textId="77777777" w:rsidR="00F2136C" w:rsidRPr="00A64283" w:rsidRDefault="00A373E0" w:rsidP="00A64283">
      <w:pPr>
        <w:pStyle w:val="ListParagraph"/>
        <w:numPr>
          <w:ilvl w:val="0"/>
          <w:numId w:val="16"/>
        </w:numPr>
        <w:spacing w:before="60" w:after="60" w:line="240" w:lineRule="auto"/>
        <w:ind w:left="426" w:hanging="426"/>
        <w:jc w:val="both"/>
        <w:rPr>
          <w:rFonts w:asciiTheme="majorHAnsi" w:eastAsia="Times New Roman" w:hAnsiTheme="majorHAnsi" w:cstheme="majorHAnsi"/>
          <w:color w:val="000000"/>
          <w:sz w:val="20"/>
          <w:szCs w:val="20"/>
          <w:lang w:eastAsia="en-AU"/>
        </w:rPr>
      </w:pPr>
      <w:r w:rsidRPr="00A64283">
        <w:rPr>
          <w:rFonts w:asciiTheme="majorHAnsi" w:eastAsia="Times New Roman" w:hAnsiTheme="majorHAnsi" w:cstheme="majorHAnsi"/>
          <w:color w:val="000000"/>
          <w:sz w:val="20"/>
          <w:szCs w:val="20"/>
          <w:lang w:eastAsia="en-AU"/>
        </w:rPr>
        <w:t>Ensuring regular servicing and maintenance occurs as per schedules</w:t>
      </w:r>
    </w:p>
    <w:p w14:paraId="7B20B9C6" w14:textId="77777777" w:rsidR="00EA6E13" w:rsidRPr="00A64283" w:rsidRDefault="0086420C" w:rsidP="00A64283">
      <w:pPr>
        <w:pStyle w:val="ListParagraph"/>
        <w:numPr>
          <w:ilvl w:val="0"/>
          <w:numId w:val="16"/>
        </w:numPr>
        <w:spacing w:before="60" w:after="60" w:line="240" w:lineRule="auto"/>
        <w:ind w:left="426" w:hanging="426"/>
        <w:jc w:val="both"/>
        <w:rPr>
          <w:rFonts w:asciiTheme="majorHAnsi" w:eastAsia="Times New Roman" w:hAnsiTheme="majorHAnsi" w:cstheme="majorHAnsi"/>
          <w:b/>
          <w:color w:val="000000"/>
          <w:sz w:val="20"/>
          <w:szCs w:val="20"/>
          <w:lang w:eastAsia="en-AU"/>
        </w:rPr>
      </w:pPr>
      <w:r w:rsidRPr="00A64283">
        <w:rPr>
          <w:rFonts w:asciiTheme="majorHAnsi" w:eastAsia="Times New Roman" w:hAnsiTheme="majorHAnsi" w:cstheme="majorHAnsi"/>
          <w:color w:val="000000"/>
          <w:sz w:val="20"/>
          <w:szCs w:val="20"/>
          <w:lang w:eastAsia="en-AU"/>
        </w:rPr>
        <w:t>Supervising workers who are driving/carrying out work at the workplace utilising a forklift</w:t>
      </w:r>
    </w:p>
    <w:p w14:paraId="3183DB5D" w14:textId="77777777" w:rsidR="00EA6E13" w:rsidRPr="00A64283" w:rsidRDefault="00EA6E13" w:rsidP="00A64283">
      <w:pPr>
        <w:pStyle w:val="ListParagraph"/>
        <w:numPr>
          <w:ilvl w:val="0"/>
          <w:numId w:val="16"/>
        </w:numPr>
        <w:spacing w:before="60" w:after="60" w:line="240" w:lineRule="auto"/>
        <w:ind w:left="426" w:hanging="426"/>
        <w:jc w:val="both"/>
        <w:rPr>
          <w:rFonts w:asciiTheme="majorHAnsi" w:eastAsia="Times New Roman" w:hAnsiTheme="majorHAnsi" w:cstheme="majorHAnsi"/>
          <w:b/>
          <w:color w:val="000000"/>
          <w:sz w:val="20"/>
          <w:szCs w:val="20"/>
          <w:lang w:eastAsia="en-AU"/>
        </w:rPr>
      </w:pPr>
      <w:r w:rsidRPr="00A64283">
        <w:rPr>
          <w:rFonts w:asciiTheme="majorHAnsi" w:eastAsia="Times New Roman" w:hAnsiTheme="majorHAnsi" w:cstheme="majorHAnsi"/>
          <w:color w:val="000000"/>
          <w:sz w:val="20"/>
          <w:szCs w:val="20"/>
          <w:lang w:eastAsia="en-AU"/>
        </w:rPr>
        <w:t>Identifying and controlling any risks posed by the forklift or work to be undertaken using the forklift</w:t>
      </w:r>
    </w:p>
    <w:p w14:paraId="2A835122" w14:textId="77777777" w:rsidR="00EA6E13" w:rsidRPr="00A64283" w:rsidRDefault="00EA6E13" w:rsidP="00A64283">
      <w:pPr>
        <w:spacing w:before="60" w:after="60" w:line="240" w:lineRule="auto"/>
        <w:ind w:left="360"/>
        <w:jc w:val="both"/>
        <w:rPr>
          <w:rFonts w:asciiTheme="majorHAnsi" w:eastAsia="Times New Roman" w:hAnsiTheme="majorHAnsi" w:cstheme="majorHAnsi"/>
          <w:b/>
          <w:color w:val="000000"/>
          <w:sz w:val="20"/>
          <w:szCs w:val="20"/>
          <w:lang w:eastAsia="en-AU"/>
        </w:rPr>
      </w:pPr>
    </w:p>
    <w:p w14:paraId="0ACC50BC" w14:textId="3C474AB7" w:rsidR="00566A45" w:rsidRPr="00A64283" w:rsidRDefault="00A373E0" w:rsidP="00A64283">
      <w:pPr>
        <w:spacing w:before="60" w:after="60" w:line="240" w:lineRule="auto"/>
        <w:jc w:val="both"/>
        <w:rPr>
          <w:rFonts w:asciiTheme="majorHAnsi" w:eastAsia="Times New Roman" w:hAnsiTheme="majorHAnsi" w:cstheme="majorHAnsi"/>
          <w:b/>
          <w:color w:val="000000"/>
          <w:sz w:val="20"/>
          <w:szCs w:val="20"/>
          <w:lang w:eastAsia="en-AU"/>
        </w:rPr>
      </w:pPr>
      <w:r w:rsidRPr="00A64283">
        <w:rPr>
          <w:rFonts w:asciiTheme="majorHAnsi" w:eastAsia="Times New Roman" w:hAnsiTheme="majorHAnsi" w:cstheme="majorHAnsi"/>
          <w:b/>
          <w:color w:val="000000"/>
          <w:sz w:val="20"/>
          <w:szCs w:val="20"/>
          <w:lang w:eastAsia="en-AU"/>
        </w:rPr>
        <w:t>Workers</w:t>
      </w:r>
      <w:r w:rsidR="007D3A2E" w:rsidRPr="00A64283">
        <w:rPr>
          <w:rFonts w:asciiTheme="majorHAnsi" w:eastAsia="Times New Roman" w:hAnsiTheme="majorHAnsi" w:cstheme="majorHAnsi"/>
          <w:b/>
          <w:color w:val="000000"/>
          <w:sz w:val="20"/>
          <w:szCs w:val="20"/>
          <w:lang w:eastAsia="en-AU"/>
        </w:rPr>
        <w:t xml:space="preserve"> are responsible for:</w:t>
      </w:r>
    </w:p>
    <w:p w14:paraId="5B41E56E" w14:textId="77777777" w:rsidR="00A373E0" w:rsidRPr="00A64283" w:rsidRDefault="00A373E0" w:rsidP="00A64283">
      <w:pPr>
        <w:pStyle w:val="ListParagraph"/>
        <w:numPr>
          <w:ilvl w:val="0"/>
          <w:numId w:val="16"/>
        </w:numPr>
        <w:spacing w:before="60" w:after="60" w:line="240" w:lineRule="auto"/>
        <w:ind w:left="426" w:hanging="426"/>
        <w:jc w:val="both"/>
        <w:rPr>
          <w:rFonts w:asciiTheme="majorHAnsi" w:eastAsia="Times New Roman" w:hAnsiTheme="majorHAnsi" w:cstheme="majorHAnsi"/>
          <w:color w:val="000000"/>
          <w:sz w:val="20"/>
          <w:szCs w:val="20"/>
          <w:lang w:eastAsia="en-AU"/>
        </w:rPr>
      </w:pPr>
      <w:r w:rsidRPr="00A64283">
        <w:rPr>
          <w:rFonts w:asciiTheme="majorHAnsi" w:eastAsia="Times New Roman" w:hAnsiTheme="majorHAnsi" w:cstheme="majorHAnsi"/>
          <w:color w:val="000000"/>
          <w:sz w:val="20"/>
          <w:szCs w:val="20"/>
          <w:lang w:eastAsia="en-AU"/>
        </w:rPr>
        <w:t>Only operating forklifts if they are licensed to do so and carry their certificate of competence at all times while operational.</w:t>
      </w:r>
    </w:p>
    <w:p w14:paraId="0A0BA274" w14:textId="77777777" w:rsidR="00A373E0" w:rsidRPr="00A64283" w:rsidRDefault="00A373E0" w:rsidP="00A64283">
      <w:pPr>
        <w:pStyle w:val="ListParagraph"/>
        <w:numPr>
          <w:ilvl w:val="0"/>
          <w:numId w:val="16"/>
        </w:numPr>
        <w:spacing w:before="60" w:after="60" w:line="240" w:lineRule="auto"/>
        <w:ind w:left="426" w:hanging="426"/>
        <w:jc w:val="both"/>
        <w:rPr>
          <w:rFonts w:asciiTheme="majorHAnsi" w:eastAsia="Times New Roman" w:hAnsiTheme="majorHAnsi" w:cstheme="majorHAnsi"/>
          <w:color w:val="000000"/>
          <w:sz w:val="20"/>
          <w:szCs w:val="20"/>
          <w:lang w:eastAsia="en-AU"/>
        </w:rPr>
      </w:pPr>
      <w:r w:rsidRPr="00A64283">
        <w:rPr>
          <w:rFonts w:asciiTheme="majorHAnsi" w:eastAsia="Times New Roman" w:hAnsiTheme="majorHAnsi" w:cstheme="majorHAnsi"/>
          <w:color w:val="000000"/>
          <w:sz w:val="20"/>
          <w:szCs w:val="20"/>
          <w:lang w:eastAsia="en-AU"/>
        </w:rPr>
        <w:t>Following organisational procedures and safe operating practices at all times.</w:t>
      </w:r>
    </w:p>
    <w:p w14:paraId="7B63E86C" w14:textId="77777777" w:rsidR="00A373E0" w:rsidRPr="00A64283" w:rsidRDefault="00A373E0" w:rsidP="00A64283">
      <w:pPr>
        <w:pStyle w:val="ListParagraph"/>
        <w:numPr>
          <w:ilvl w:val="0"/>
          <w:numId w:val="17"/>
        </w:numPr>
        <w:spacing w:before="60" w:after="60" w:line="240" w:lineRule="auto"/>
        <w:ind w:left="426" w:hanging="426"/>
        <w:jc w:val="both"/>
        <w:rPr>
          <w:rFonts w:asciiTheme="majorHAnsi" w:eastAsia="Times New Roman" w:hAnsiTheme="majorHAnsi" w:cstheme="majorHAnsi"/>
          <w:color w:val="000000"/>
          <w:sz w:val="20"/>
          <w:szCs w:val="20"/>
          <w:lang w:eastAsia="en-AU"/>
        </w:rPr>
      </w:pPr>
      <w:r w:rsidRPr="00A64283">
        <w:rPr>
          <w:rFonts w:asciiTheme="majorHAnsi" w:eastAsia="Times New Roman" w:hAnsiTheme="majorHAnsi" w:cstheme="majorHAnsi"/>
          <w:color w:val="000000"/>
          <w:sz w:val="20"/>
          <w:szCs w:val="20"/>
          <w:lang w:eastAsia="en-AU"/>
        </w:rPr>
        <w:t>Completing daily operation checklist as the initial operator for the day.</w:t>
      </w:r>
    </w:p>
    <w:p w14:paraId="42D85E7C" w14:textId="77777777" w:rsidR="00566A45" w:rsidRPr="00A64283" w:rsidRDefault="00A373E0" w:rsidP="00A64283">
      <w:pPr>
        <w:pStyle w:val="ListParagraph"/>
        <w:numPr>
          <w:ilvl w:val="0"/>
          <w:numId w:val="17"/>
        </w:numPr>
        <w:spacing w:before="60" w:after="60" w:line="240" w:lineRule="auto"/>
        <w:ind w:left="426" w:hanging="426"/>
        <w:jc w:val="both"/>
        <w:rPr>
          <w:rFonts w:asciiTheme="majorHAnsi" w:eastAsia="Times New Roman" w:hAnsiTheme="majorHAnsi" w:cstheme="majorHAnsi"/>
          <w:color w:val="000000"/>
          <w:sz w:val="20"/>
          <w:szCs w:val="20"/>
          <w:lang w:eastAsia="en-AU"/>
        </w:rPr>
      </w:pPr>
      <w:r w:rsidRPr="00A64283">
        <w:rPr>
          <w:rFonts w:asciiTheme="majorHAnsi" w:eastAsia="Times New Roman" w:hAnsiTheme="majorHAnsi" w:cstheme="majorHAnsi"/>
          <w:color w:val="000000"/>
          <w:sz w:val="20"/>
          <w:szCs w:val="20"/>
          <w:lang w:eastAsia="en-AU"/>
        </w:rPr>
        <w:t>Reporting all hazards relating to the forklift or its operation.</w:t>
      </w:r>
    </w:p>
    <w:p w14:paraId="01ADA094" w14:textId="77777777" w:rsidR="00CB2201" w:rsidRPr="00A64283" w:rsidRDefault="00CB2201" w:rsidP="00A64283">
      <w:pPr>
        <w:spacing w:before="60" w:after="60" w:line="240" w:lineRule="auto"/>
        <w:jc w:val="both"/>
        <w:rPr>
          <w:rFonts w:asciiTheme="majorHAnsi" w:eastAsia="Times New Roman" w:hAnsiTheme="majorHAnsi" w:cstheme="majorHAnsi"/>
          <w:color w:val="000000"/>
          <w:sz w:val="20"/>
          <w:szCs w:val="20"/>
          <w:lang w:eastAsia="en-AU"/>
        </w:rPr>
      </w:pPr>
    </w:p>
    <w:p w14:paraId="7CF605F5" w14:textId="77777777" w:rsidR="00007E8C" w:rsidRPr="00A64283" w:rsidRDefault="001268B9" w:rsidP="004A3872">
      <w:pPr>
        <w:spacing w:before="60" w:after="60"/>
        <w:jc w:val="both"/>
        <w:rPr>
          <w:rFonts w:asciiTheme="majorHAnsi" w:hAnsiTheme="majorHAnsi" w:cstheme="majorHAnsi"/>
          <w:b/>
          <w:color w:val="17365D" w:themeColor="text2" w:themeShade="BF"/>
          <w:sz w:val="28"/>
          <w:szCs w:val="28"/>
        </w:rPr>
      </w:pPr>
      <w:r w:rsidRPr="00A64283">
        <w:rPr>
          <w:rFonts w:asciiTheme="majorHAnsi" w:hAnsiTheme="majorHAnsi" w:cstheme="majorHAnsi"/>
          <w:b/>
          <w:color w:val="17365D" w:themeColor="text2" w:themeShade="BF"/>
          <w:sz w:val="28"/>
          <w:szCs w:val="28"/>
        </w:rPr>
        <w:t>Procedure</w:t>
      </w:r>
    </w:p>
    <w:p w14:paraId="054F910E"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b/>
          <w:color w:val="000000"/>
          <w:sz w:val="20"/>
          <w:szCs w:val="20"/>
        </w:rPr>
      </w:pPr>
      <w:r w:rsidRPr="00A64283">
        <w:rPr>
          <w:rFonts w:asciiTheme="majorHAnsi" w:hAnsiTheme="majorHAnsi" w:cstheme="majorHAnsi"/>
          <w:b/>
          <w:color w:val="000000"/>
          <w:sz w:val="20"/>
          <w:szCs w:val="20"/>
        </w:rPr>
        <w:t>Pre start checks</w:t>
      </w:r>
    </w:p>
    <w:p w14:paraId="587C72AB" w14:textId="77777777" w:rsidR="0073463F" w:rsidRPr="00A64283" w:rsidRDefault="0086420C"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At the commencement of the day and prior to operation by an operator prestart checks must be co</w:t>
      </w:r>
      <w:r w:rsidR="001E0DED" w:rsidRPr="00A64283">
        <w:rPr>
          <w:rFonts w:asciiTheme="majorHAnsi" w:hAnsiTheme="majorHAnsi" w:cstheme="majorHAnsi"/>
          <w:color w:val="000000"/>
          <w:sz w:val="20"/>
          <w:szCs w:val="20"/>
        </w:rPr>
        <w:t>mpleted</w:t>
      </w:r>
      <w:r w:rsidR="0073463F" w:rsidRPr="00A64283">
        <w:rPr>
          <w:rFonts w:asciiTheme="majorHAnsi" w:hAnsiTheme="majorHAnsi" w:cstheme="majorHAnsi"/>
          <w:color w:val="000000"/>
          <w:sz w:val="20"/>
          <w:szCs w:val="20"/>
        </w:rPr>
        <w:t>;</w:t>
      </w:r>
    </w:p>
    <w:p w14:paraId="3947E6E2"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Lift &amp; tilt system –</w:t>
      </w:r>
      <w:r w:rsidR="0086420C" w:rsidRPr="00A64283">
        <w:rPr>
          <w:rFonts w:asciiTheme="majorHAnsi" w:hAnsiTheme="majorHAnsi" w:cstheme="majorHAnsi"/>
          <w:color w:val="000000"/>
          <w:sz w:val="20"/>
          <w:szCs w:val="20"/>
        </w:rPr>
        <w:t xml:space="preserve"> operating properly and safely</w:t>
      </w:r>
    </w:p>
    <w:p w14:paraId="16714100"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Mast assembly- forks not bent; no cracks present; positioning latches in good working condition; carriage teeth not broken, chipped or worn. Chain anchor pins -- not worn, loose or bent.</w:t>
      </w:r>
    </w:p>
    <w:p w14:paraId="11D748C3"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Condition of tyres – tread visible and not overly worn</w:t>
      </w:r>
      <w:r w:rsidR="0086420C" w:rsidRPr="00A64283">
        <w:rPr>
          <w:rFonts w:asciiTheme="majorHAnsi" w:hAnsiTheme="majorHAnsi" w:cstheme="majorHAnsi"/>
          <w:color w:val="000000"/>
          <w:sz w:val="20"/>
          <w:szCs w:val="20"/>
        </w:rPr>
        <w:t>, adequate inflation</w:t>
      </w:r>
    </w:p>
    <w:p w14:paraId="0B0F1751" w14:textId="4D9BEF70"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Liquid levels; check levels of i</w:t>
      </w:r>
      <w:r w:rsidR="00146555" w:rsidRPr="00A64283">
        <w:rPr>
          <w:rFonts w:asciiTheme="majorHAnsi" w:hAnsiTheme="majorHAnsi" w:cstheme="majorHAnsi"/>
          <w:color w:val="000000"/>
          <w:sz w:val="20"/>
          <w:szCs w:val="20"/>
        </w:rPr>
        <w:t>.</w:t>
      </w:r>
      <w:r w:rsidRPr="00A64283">
        <w:rPr>
          <w:rFonts w:asciiTheme="majorHAnsi" w:hAnsiTheme="majorHAnsi" w:cstheme="majorHAnsi"/>
          <w:color w:val="000000"/>
          <w:sz w:val="20"/>
          <w:szCs w:val="20"/>
        </w:rPr>
        <w:t>e</w:t>
      </w:r>
      <w:r w:rsidR="00146555" w:rsidRPr="00A64283">
        <w:rPr>
          <w:rFonts w:asciiTheme="majorHAnsi" w:hAnsiTheme="majorHAnsi" w:cstheme="majorHAnsi"/>
          <w:color w:val="000000"/>
          <w:sz w:val="20"/>
          <w:szCs w:val="20"/>
        </w:rPr>
        <w:t>.</w:t>
      </w:r>
      <w:r w:rsidRPr="00A64283">
        <w:rPr>
          <w:rFonts w:asciiTheme="majorHAnsi" w:hAnsiTheme="majorHAnsi" w:cstheme="majorHAnsi"/>
          <w:color w:val="000000"/>
          <w:sz w:val="20"/>
          <w:szCs w:val="20"/>
        </w:rPr>
        <w:t xml:space="preserve"> brake fluid, battery, hydraulic, transmission oil, engine oil, cooling water.</w:t>
      </w:r>
    </w:p>
    <w:p w14:paraId="5CFE33EC" w14:textId="77777777" w:rsidR="0073463F" w:rsidRPr="00A64283" w:rsidRDefault="0086420C"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Guards are in place and functional</w:t>
      </w:r>
    </w:p>
    <w:p w14:paraId="1F1AD91A" w14:textId="77777777" w:rsidR="0073463F" w:rsidRPr="00A64283" w:rsidRDefault="0086420C"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G</w:t>
      </w:r>
      <w:r w:rsidR="0073463F" w:rsidRPr="00A64283">
        <w:rPr>
          <w:rFonts w:asciiTheme="majorHAnsi" w:hAnsiTheme="majorHAnsi" w:cstheme="majorHAnsi"/>
          <w:color w:val="000000"/>
          <w:sz w:val="20"/>
          <w:szCs w:val="20"/>
        </w:rPr>
        <w:t xml:space="preserve">as cylinder </w:t>
      </w:r>
      <w:r w:rsidRPr="00A64283">
        <w:rPr>
          <w:rFonts w:asciiTheme="majorHAnsi" w:hAnsiTheme="majorHAnsi" w:cstheme="majorHAnsi"/>
          <w:color w:val="000000"/>
          <w:sz w:val="20"/>
          <w:szCs w:val="20"/>
        </w:rPr>
        <w:t>is secure</w:t>
      </w:r>
    </w:p>
    <w:p w14:paraId="6407714A"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Warning devices, check lights, horns and buzzer are working</w:t>
      </w:r>
    </w:p>
    <w:p w14:paraId="0C922297"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Check operational controls, steering</w:t>
      </w:r>
      <w:r w:rsidR="00630A89" w:rsidRPr="00A64283">
        <w:rPr>
          <w:rFonts w:asciiTheme="majorHAnsi" w:hAnsiTheme="majorHAnsi" w:cstheme="majorHAnsi"/>
          <w:color w:val="000000"/>
          <w:sz w:val="20"/>
          <w:szCs w:val="20"/>
        </w:rPr>
        <w:t>,</w:t>
      </w:r>
      <w:r w:rsidRPr="00A64283">
        <w:rPr>
          <w:rFonts w:asciiTheme="majorHAnsi" w:hAnsiTheme="majorHAnsi" w:cstheme="majorHAnsi"/>
          <w:color w:val="000000"/>
          <w:sz w:val="20"/>
          <w:szCs w:val="20"/>
        </w:rPr>
        <w:t xml:space="preserve"> brakes and controls are working.</w:t>
      </w:r>
    </w:p>
    <w:p w14:paraId="5D45B440" w14:textId="77777777" w:rsidR="0086420C" w:rsidRPr="00A64283" w:rsidRDefault="0086420C"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Seat belts are sound and working</w:t>
      </w:r>
    </w:p>
    <w:p w14:paraId="5620DA55"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A forklift pre-operation checklist must be completed and logged</w:t>
      </w:r>
      <w:r w:rsidR="0086420C" w:rsidRPr="00A64283">
        <w:rPr>
          <w:rFonts w:asciiTheme="majorHAnsi" w:hAnsiTheme="majorHAnsi" w:cstheme="majorHAnsi"/>
          <w:color w:val="000000"/>
          <w:sz w:val="20"/>
          <w:szCs w:val="20"/>
        </w:rPr>
        <w:t xml:space="preserve"> daily</w:t>
      </w:r>
      <w:r w:rsidRPr="00A64283">
        <w:rPr>
          <w:rFonts w:asciiTheme="majorHAnsi" w:hAnsiTheme="majorHAnsi" w:cstheme="majorHAnsi"/>
          <w:color w:val="000000"/>
          <w:sz w:val="20"/>
          <w:szCs w:val="20"/>
        </w:rPr>
        <w:t>. If it is found that any of these items are faulty, a danger tag should be attached and the supervisor notified immediately.</w:t>
      </w:r>
    </w:p>
    <w:p w14:paraId="4564DBF9" w14:textId="77777777" w:rsidR="0086420C" w:rsidRPr="00A64283" w:rsidRDefault="0086420C"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Prior to use of the forklift data and load rating plates must be checked to ensure the forklift and the attachment are suitable for the task.</w:t>
      </w:r>
    </w:p>
    <w:p w14:paraId="4957CB47" w14:textId="1E944525" w:rsidR="007D3A2E" w:rsidRPr="00A64283" w:rsidRDefault="007D3A2E" w:rsidP="00A64283">
      <w:pPr>
        <w:spacing w:after="0" w:line="240" w:lineRule="auto"/>
        <w:jc w:val="both"/>
        <w:rPr>
          <w:rFonts w:asciiTheme="majorHAnsi" w:hAnsiTheme="majorHAnsi" w:cstheme="majorHAnsi"/>
          <w:b/>
          <w:color w:val="000000"/>
          <w:sz w:val="18"/>
          <w:szCs w:val="18"/>
        </w:rPr>
      </w:pPr>
      <w:r w:rsidRPr="00A64283">
        <w:rPr>
          <w:rFonts w:asciiTheme="majorHAnsi" w:hAnsiTheme="majorHAnsi" w:cstheme="majorHAnsi"/>
          <w:b/>
          <w:color w:val="000000"/>
          <w:sz w:val="18"/>
          <w:szCs w:val="18"/>
        </w:rPr>
        <w:br w:type="page"/>
      </w:r>
    </w:p>
    <w:p w14:paraId="481E4B3E"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b/>
          <w:color w:val="000000"/>
          <w:sz w:val="20"/>
          <w:szCs w:val="20"/>
        </w:rPr>
      </w:pPr>
      <w:r w:rsidRPr="00A64283">
        <w:rPr>
          <w:rFonts w:asciiTheme="majorHAnsi" w:hAnsiTheme="majorHAnsi" w:cstheme="majorHAnsi"/>
          <w:b/>
          <w:color w:val="000000"/>
          <w:sz w:val="20"/>
          <w:szCs w:val="20"/>
        </w:rPr>
        <w:lastRenderedPageBreak/>
        <w:t>Individual characteristics of operators</w:t>
      </w:r>
    </w:p>
    <w:p w14:paraId="4D396B4E"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All forklift operators must be 18 years of age and have no physical disabilities that can affect the safe operation of forklift.</w:t>
      </w:r>
    </w:p>
    <w:p w14:paraId="2ED66AC0" w14:textId="77777777" w:rsidR="006F18A1" w:rsidRPr="00A64283" w:rsidRDefault="006F18A1" w:rsidP="00A64283">
      <w:pPr>
        <w:autoSpaceDE w:val="0"/>
        <w:autoSpaceDN w:val="0"/>
        <w:adjustRightInd w:val="0"/>
        <w:spacing w:before="60" w:after="60" w:line="240" w:lineRule="auto"/>
        <w:jc w:val="both"/>
        <w:rPr>
          <w:rFonts w:asciiTheme="majorHAnsi" w:hAnsiTheme="majorHAnsi" w:cstheme="majorHAnsi"/>
          <w:b/>
          <w:color w:val="000000"/>
          <w:sz w:val="20"/>
          <w:szCs w:val="20"/>
        </w:rPr>
      </w:pPr>
    </w:p>
    <w:p w14:paraId="72CA124D"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b/>
          <w:color w:val="000000"/>
          <w:sz w:val="20"/>
          <w:szCs w:val="20"/>
        </w:rPr>
      </w:pPr>
      <w:r w:rsidRPr="00A64283">
        <w:rPr>
          <w:rFonts w:asciiTheme="majorHAnsi" w:hAnsiTheme="majorHAnsi" w:cstheme="majorHAnsi"/>
          <w:b/>
          <w:color w:val="000000"/>
          <w:sz w:val="20"/>
          <w:szCs w:val="20"/>
        </w:rPr>
        <w:t>Training</w:t>
      </w:r>
    </w:p>
    <w:p w14:paraId="4D2D09E9" w14:textId="77777777" w:rsidR="0073463F" w:rsidRPr="00A64283" w:rsidRDefault="00A373E0"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All drivers required to drive a forklift must hold a high risk work forklift licence obtained through a Registered Training Organisation</w:t>
      </w:r>
      <w:r w:rsidR="0086420C" w:rsidRPr="00A64283">
        <w:rPr>
          <w:rFonts w:asciiTheme="majorHAnsi" w:hAnsiTheme="majorHAnsi" w:cstheme="majorHAnsi"/>
          <w:color w:val="000000"/>
          <w:sz w:val="20"/>
          <w:szCs w:val="20"/>
        </w:rPr>
        <w:t xml:space="preserve"> (RTO)</w:t>
      </w:r>
      <w:r w:rsidRPr="00A64283">
        <w:rPr>
          <w:rFonts w:asciiTheme="majorHAnsi" w:hAnsiTheme="majorHAnsi" w:cstheme="majorHAnsi"/>
          <w:color w:val="000000"/>
          <w:sz w:val="20"/>
          <w:szCs w:val="20"/>
        </w:rPr>
        <w:t xml:space="preserve">. Drivers who are not licenced may operate a forklift if they are enrolled with an RTO as a forklift truck operator </w:t>
      </w:r>
      <w:r w:rsidRPr="00A64283">
        <w:rPr>
          <w:rFonts w:asciiTheme="majorHAnsi" w:hAnsiTheme="majorHAnsi" w:cstheme="majorHAnsi"/>
          <w:b/>
          <w:color w:val="000000"/>
          <w:sz w:val="20"/>
          <w:szCs w:val="20"/>
        </w:rPr>
        <w:t>and</w:t>
      </w:r>
      <w:r w:rsidRPr="00A64283">
        <w:rPr>
          <w:rFonts w:asciiTheme="majorHAnsi" w:hAnsiTheme="majorHAnsi" w:cstheme="majorHAnsi"/>
          <w:color w:val="000000"/>
          <w:sz w:val="20"/>
          <w:szCs w:val="20"/>
        </w:rPr>
        <w:t xml:space="preserve"> directly supervised by an experienced, licenced forklift driver.</w:t>
      </w:r>
      <w:r w:rsidR="0086420C" w:rsidRPr="00A64283">
        <w:rPr>
          <w:rFonts w:asciiTheme="majorHAnsi" w:hAnsiTheme="majorHAnsi" w:cstheme="majorHAnsi"/>
          <w:color w:val="000000"/>
          <w:sz w:val="20"/>
          <w:szCs w:val="20"/>
        </w:rPr>
        <w:t xml:space="preserve"> Drivers will be trained to operate the type of forklift and any attachments to be used.</w:t>
      </w:r>
    </w:p>
    <w:p w14:paraId="53E205E3"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A register</w:t>
      </w:r>
      <w:r w:rsidR="007D4B29" w:rsidRPr="00A64283">
        <w:rPr>
          <w:rFonts w:asciiTheme="majorHAnsi" w:hAnsiTheme="majorHAnsi" w:cstheme="majorHAnsi"/>
          <w:color w:val="000000"/>
          <w:sz w:val="20"/>
          <w:szCs w:val="20"/>
        </w:rPr>
        <w:t xml:space="preserve"> of licenses will be maintained. Operators will carry licences with them whenever operating </w:t>
      </w:r>
      <w:r w:rsidR="0086420C" w:rsidRPr="00A64283">
        <w:rPr>
          <w:rFonts w:asciiTheme="majorHAnsi" w:hAnsiTheme="majorHAnsi" w:cstheme="majorHAnsi"/>
          <w:color w:val="000000"/>
          <w:sz w:val="20"/>
          <w:szCs w:val="20"/>
        </w:rPr>
        <w:t>forklifts</w:t>
      </w:r>
      <w:r w:rsidR="007D4B29" w:rsidRPr="00A64283">
        <w:rPr>
          <w:rFonts w:asciiTheme="majorHAnsi" w:hAnsiTheme="majorHAnsi" w:cstheme="majorHAnsi"/>
          <w:color w:val="000000"/>
          <w:sz w:val="20"/>
          <w:szCs w:val="20"/>
        </w:rPr>
        <w:t>.</w:t>
      </w:r>
    </w:p>
    <w:p w14:paraId="2108B1EE"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b/>
          <w:color w:val="000000"/>
          <w:sz w:val="20"/>
          <w:szCs w:val="20"/>
        </w:rPr>
      </w:pPr>
    </w:p>
    <w:p w14:paraId="659EB07B"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b/>
          <w:color w:val="000000"/>
          <w:sz w:val="20"/>
          <w:szCs w:val="20"/>
        </w:rPr>
      </w:pPr>
      <w:r w:rsidRPr="00A64283">
        <w:rPr>
          <w:rFonts w:asciiTheme="majorHAnsi" w:hAnsiTheme="majorHAnsi" w:cstheme="majorHAnsi"/>
          <w:b/>
          <w:color w:val="000000"/>
          <w:sz w:val="20"/>
          <w:szCs w:val="20"/>
        </w:rPr>
        <w:t>Operation</w:t>
      </w:r>
    </w:p>
    <w:p w14:paraId="13E5414B"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Seat belts should be in use at all times, always keep body within the forklift while driving.</w:t>
      </w:r>
      <w:r w:rsidR="008D3EC1" w:rsidRPr="00A64283">
        <w:rPr>
          <w:rFonts w:asciiTheme="majorHAnsi" w:hAnsiTheme="majorHAnsi" w:cstheme="majorHAnsi"/>
          <w:color w:val="000000"/>
          <w:sz w:val="20"/>
          <w:szCs w:val="20"/>
        </w:rPr>
        <w:t xml:space="preserve"> A clear view of </w:t>
      </w:r>
      <w:r w:rsidR="00032925" w:rsidRPr="00A64283">
        <w:rPr>
          <w:rFonts w:asciiTheme="majorHAnsi" w:hAnsiTheme="majorHAnsi" w:cstheme="majorHAnsi"/>
          <w:color w:val="000000"/>
          <w:sz w:val="20"/>
          <w:szCs w:val="20"/>
        </w:rPr>
        <w:t>the path must be maintained or spotters used to assist.</w:t>
      </w:r>
    </w:p>
    <w:p w14:paraId="5D068F38" w14:textId="77777777" w:rsidR="00032925" w:rsidRPr="00A64283" w:rsidRDefault="00032925" w:rsidP="00A64283">
      <w:pPr>
        <w:autoSpaceDE w:val="0"/>
        <w:autoSpaceDN w:val="0"/>
        <w:adjustRightInd w:val="0"/>
        <w:spacing w:before="60" w:after="60" w:line="240" w:lineRule="auto"/>
        <w:jc w:val="both"/>
        <w:rPr>
          <w:rFonts w:asciiTheme="majorHAnsi" w:hAnsiTheme="majorHAnsi" w:cstheme="majorHAnsi"/>
          <w:color w:val="000000"/>
          <w:sz w:val="20"/>
          <w:szCs w:val="20"/>
        </w:rPr>
      </w:pPr>
    </w:p>
    <w:p w14:paraId="5FB1414A"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During the operation of forklifts the following rules shall apply;</w:t>
      </w:r>
    </w:p>
    <w:p w14:paraId="2E22ADF1" w14:textId="77777777" w:rsidR="006F18A1" w:rsidRPr="00A64283" w:rsidRDefault="006F18A1" w:rsidP="00A64283">
      <w:pPr>
        <w:autoSpaceDE w:val="0"/>
        <w:autoSpaceDN w:val="0"/>
        <w:adjustRightInd w:val="0"/>
        <w:spacing w:before="60" w:after="60" w:line="240" w:lineRule="auto"/>
        <w:jc w:val="both"/>
        <w:rPr>
          <w:rFonts w:asciiTheme="majorHAnsi" w:hAnsiTheme="majorHAnsi" w:cstheme="majorHAnsi"/>
          <w:b/>
          <w:i/>
          <w:color w:val="000000"/>
          <w:sz w:val="20"/>
          <w:szCs w:val="20"/>
        </w:rPr>
      </w:pPr>
    </w:p>
    <w:p w14:paraId="0377CC46" w14:textId="77777777" w:rsidR="0073463F" w:rsidRPr="00F83E9C" w:rsidRDefault="0073463F" w:rsidP="00A64283">
      <w:pPr>
        <w:autoSpaceDE w:val="0"/>
        <w:autoSpaceDN w:val="0"/>
        <w:adjustRightInd w:val="0"/>
        <w:spacing w:before="60" w:after="60" w:line="240" w:lineRule="auto"/>
        <w:jc w:val="both"/>
        <w:rPr>
          <w:rFonts w:asciiTheme="majorHAnsi" w:hAnsiTheme="majorHAnsi" w:cstheme="majorHAnsi"/>
          <w:b/>
          <w:iCs/>
          <w:color w:val="000000"/>
          <w:sz w:val="20"/>
          <w:szCs w:val="20"/>
        </w:rPr>
      </w:pPr>
      <w:r w:rsidRPr="00F83E9C">
        <w:rPr>
          <w:rFonts w:asciiTheme="majorHAnsi" w:hAnsiTheme="majorHAnsi" w:cstheme="majorHAnsi"/>
          <w:b/>
          <w:iCs/>
          <w:color w:val="000000"/>
          <w:sz w:val="20"/>
          <w:szCs w:val="20"/>
        </w:rPr>
        <w:t>Speed Limits</w:t>
      </w:r>
    </w:p>
    <w:p w14:paraId="25E4451D" w14:textId="77777777" w:rsidR="0073463F" w:rsidRPr="00A64283" w:rsidRDefault="00032925"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All speed limits must be complied with. Where driving around pedestrians it is recommended that the forklift is driven at walking pace.</w:t>
      </w:r>
    </w:p>
    <w:p w14:paraId="413C3F67" w14:textId="77777777" w:rsidR="00032925" w:rsidRPr="00A64283" w:rsidRDefault="00032925" w:rsidP="00A64283">
      <w:pPr>
        <w:autoSpaceDE w:val="0"/>
        <w:autoSpaceDN w:val="0"/>
        <w:adjustRightInd w:val="0"/>
        <w:spacing w:before="60" w:after="60" w:line="240" w:lineRule="auto"/>
        <w:jc w:val="both"/>
        <w:rPr>
          <w:rFonts w:asciiTheme="majorHAnsi" w:hAnsiTheme="majorHAnsi" w:cstheme="majorHAnsi"/>
          <w:color w:val="000000"/>
          <w:sz w:val="20"/>
          <w:szCs w:val="20"/>
        </w:rPr>
      </w:pPr>
    </w:p>
    <w:p w14:paraId="3F593267" w14:textId="77777777" w:rsidR="0073463F" w:rsidRPr="00F83E9C" w:rsidRDefault="0073463F" w:rsidP="00A64283">
      <w:pPr>
        <w:autoSpaceDE w:val="0"/>
        <w:autoSpaceDN w:val="0"/>
        <w:adjustRightInd w:val="0"/>
        <w:spacing w:before="60" w:after="60" w:line="240" w:lineRule="auto"/>
        <w:jc w:val="both"/>
        <w:rPr>
          <w:rFonts w:asciiTheme="majorHAnsi" w:hAnsiTheme="majorHAnsi" w:cstheme="majorHAnsi"/>
          <w:b/>
          <w:iCs/>
          <w:color w:val="000000"/>
          <w:sz w:val="20"/>
          <w:szCs w:val="20"/>
        </w:rPr>
      </w:pPr>
      <w:r w:rsidRPr="00F83E9C">
        <w:rPr>
          <w:rFonts w:asciiTheme="majorHAnsi" w:hAnsiTheme="majorHAnsi" w:cstheme="majorHAnsi"/>
          <w:b/>
          <w:iCs/>
          <w:color w:val="000000"/>
          <w:sz w:val="20"/>
          <w:szCs w:val="20"/>
        </w:rPr>
        <w:t>Loads and travelling with loads</w:t>
      </w:r>
    </w:p>
    <w:p w14:paraId="5BEF670B"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Secure load prior to driving. The driver shall slow down and sound the horn at cross aisles and other locations where vision is obstructed. If the load being carried obstructs forward view, the driver shall travel with the load trailing. Drive with forks as low as possible. Ensure load limits are not exceeded, loads should be secure and stable prior to moving.</w:t>
      </w:r>
    </w:p>
    <w:p w14:paraId="0A50F1BB" w14:textId="77777777" w:rsidR="009A1BB5" w:rsidRPr="00A64283" w:rsidRDefault="009A1BB5" w:rsidP="00A64283">
      <w:pPr>
        <w:autoSpaceDE w:val="0"/>
        <w:autoSpaceDN w:val="0"/>
        <w:adjustRightInd w:val="0"/>
        <w:spacing w:before="60" w:after="60" w:line="240" w:lineRule="auto"/>
        <w:jc w:val="both"/>
        <w:rPr>
          <w:rFonts w:asciiTheme="majorHAnsi" w:hAnsiTheme="majorHAnsi" w:cstheme="majorHAnsi"/>
          <w:b/>
          <w:i/>
          <w:color w:val="000000"/>
          <w:sz w:val="20"/>
          <w:szCs w:val="20"/>
        </w:rPr>
      </w:pPr>
    </w:p>
    <w:p w14:paraId="5E565984" w14:textId="77777777" w:rsidR="0073463F" w:rsidRPr="00F83E9C" w:rsidRDefault="0073463F" w:rsidP="00A64283">
      <w:pPr>
        <w:autoSpaceDE w:val="0"/>
        <w:autoSpaceDN w:val="0"/>
        <w:adjustRightInd w:val="0"/>
        <w:spacing w:before="60" w:after="60" w:line="240" w:lineRule="auto"/>
        <w:jc w:val="both"/>
        <w:rPr>
          <w:rFonts w:asciiTheme="majorHAnsi" w:hAnsiTheme="majorHAnsi" w:cstheme="majorHAnsi"/>
          <w:b/>
          <w:iCs/>
          <w:color w:val="000000"/>
          <w:sz w:val="20"/>
          <w:szCs w:val="20"/>
        </w:rPr>
      </w:pPr>
      <w:r w:rsidRPr="00F83E9C">
        <w:rPr>
          <w:rFonts w:asciiTheme="majorHAnsi" w:hAnsiTheme="majorHAnsi" w:cstheme="majorHAnsi"/>
          <w:b/>
          <w:iCs/>
          <w:color w:val="000000"/>
          <w:sz w:val="20"/>
          <w:szCs w:val="20"/>
        </w:rPr>
        <w:t>Passengers</w:t>
      </w:r>
    </w:p>
    <w:p w14:paraId="31B4FAD7"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No passengers to be carried on forklifts under any circumstances</w:t>
      </w:r>
    </w:p>
    <w:p w14:paraId="0707D470"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Approved worker platforms only to be used to raise persons on a forklift.</w:t>
      </w:r>
    </w:p>
    <w:p w14:paraId="526D875B" w14:textId="77777777" w:rsidR="009A1BB5" w:rsidRPr="00A64283" w:rsidRDefault="009A1BB5" w:rsidP="00A64283">
      <w:pPr>
        <w:autoSpaceDE w:val="0"/>
        <w:autoSpaceDN w:val="0"/>
        <w:adjustRightInd w:val="0"/>
        <w:spacing w:before="60" w:after="60" w:line="240" w:lineRule="auto"/>
        <w:jc w:val="both"/>
        <w:rPr>
          <w:rFonts w:asciiTheme="majorHAnsi" w:hAnsiTheme="majorHAnsi" w:cstheme="majorHAnsi"/>
          <w:b/>
          <w:i/>
          <w:color w:val="000000"/>
          <w:sz w:val="20"/>
          <w:szCs w:val="20"/>
        </w:rPr>
      </w:pPr>
    </w:p>
    <w:p w14:paraId="4EEE9084" w14:textId="77777777" w:rsidR="0073463F" w:rsidRPr="00F83E9C" w:rsidRDefault="0073463F" w:rsidP="00A64283">
      <w:pPr>
        <w:autoSpaceDE w:val="0"/>
        <w:autoSpaceDN w:val="0"/>
        <w:adjustRightInd w:val="0"/>
        <w:spacing w:before="60" w:after="60" w:line="240" w:lineRule="auto"/>
        <w:jc w:val="both"/>
        <w:rPr>
          <w:rFonts w:asciiTheme="majorHAnsi" w:hAnsiTheme="majorHAnsi" w:cstheme="majorHAnsi"/>
          <w:b/>
          <w:iCs/>
          <w:color w:val="000000"/>
          <w:sz w:val="20"/>
          <w:szCs w:val="20"/>
        </w:rPr>
      </w:pPr>
      <w:r w:rsidRPr="00F83E9C">
        <w:rPr>
          <w:rFonts w:asciiTheme="majorHAnsi" w:hAnsiTheme="majorHAnsi" w:cstheme="majorHAnsi"/>
          <w:b/>
          <w:iCs/>
          <w:color w:val="000000"/>
          <w:sz w:val="20"/>
          <w:szCs w:val="20"/>
        </w:rPr>
        <w:t>Servicing Maintenance</w:t>
      </w:r>
      <w:r w:rsidR="00032925" w:rsidRPr="00F83E9C">
        <w:rPr>
          <w:rFonts w:asciiTheme="majorHAnsi" w:hAnsiTheme="majorHAnsi" w:cstheme="majorHAnsi"/>
          <w:b/>
          <w:iCs/>
          <w:color w:val="000000"/>
          <w:sz w:val="20"/>
          <w:szCs w:val="20"/>
        </w:rPr>
        <w:t xml:space="preserve"> &amp; Inspection</w:t>
      </w:r>
    </w:p>
    <w:p w14:paraId="312AE55B" w14:textId="77777777" w:rsidR="0073463F" w:rsidRPr="00A64283" w:rsidRDefault="00032925"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Servicing, maintenance and inspection must be conducted by a competent person. Servicing</w:t>
      </w:r>
      <w:r w:rsidR="009A1BB5" w:rsidRPr="00A64283">
        <w:rPr>
          <w:rFonts w:asciiTheme="majorHAnsi" w:hAnsiTheme="majorHAnsi" w:cstheme="majorHAnsi"/>
          <w:color w:val="000000"/>
          <w:sz w:val="20"/>
          <w:szCs w:val="20"/>
        </w:rPr>
        <w:t xml:space="preserve"> and maintenance</w:t>
      </w:r>
      <w:r w:rsidRPr="00A64283">
        <w:rPr>
          <w:rFonts w:asciiTheme="majorHAnsi" w:hAnsiTheme="majorHAnsi" w:cstheme="majorHAnsi"/>
          <w:color w:val="000000"/>
          <w:sz w:val="20"/>
          <w:szCs w:val="20"/>
        </w:rPr>
        <w:t xml:space="preserve"> must be conducted in line with the manufacturer’s instructions. Inspections </w:t>
      </w:r>
      <w:r w:rsidR="009A1BB5" w:rsidRPr="00A64283">
        <w:rPr>
          <w:rFonts w:asciiTheme="majorHAnsi" w:hAnsiTheme="majorHAnsi" w:cstheme="majorHAnsi"/>
          <w:color w:val="000000"/>
          <w:sz w:val="20"/>
          <w:szCs w:val="20"/>
        </w:rPr>
        <w:t>should be carried out as p</w:t>
      </w:r>
      <w:r w:rsidRPr="00A64283">
        <w:rPr>
          <w:rFonts w:asciiTheme="majorHAnsi" w:hAnsiTheme="majorHAnsi" w:cstheme="majorHAnsi"/>
          <w:color w:val="000000"/>
          <w:sz w:val="20"/>
          <w:szCs w:val="20"/>
        </w:rPr>
        <w:t>er</w:t>
      </w:r>
      <w:r w:rsidR="009A1BB5" w:rsidRPr="00A64283">
        <w:rPr>
          <w:rFonts w:asciiTheme="majorHAnsi" w:hAnsiTheme="majorHAnsi" w:cstheme="majorHAnsi"/>
          <w:color w:val="000000"/>
          <w:sz w:val="20"/>
          <w:szCs w:val="20"/>
        </w:rPr>
        <w:t xml:space="preserve"> the manufactures instructions or annually at a minimum. Records must be maintained at </w:t>
      </w:r>
      <w:r w:rsidR="001E0DED" w:rsidRPr="00A64283">
        <w:rPr>
          <w:rFonts w:asciiTheme="majorHAnsi" w:hAnsiTheme="majorHAnsi" w:cstheme="majorHAnsi"/>
          <w:color w:val="000000"/>
          <w:sz w:val="20"/>
          <w:szCs w:val="20"/>
        </w:rPr>
        <w:t>t</w:t>
      </w:r>
      <w:r w:rsidR="009A1BB5" w:rsidRPr="00A64283">
        <w:rPr>
          <w:rFonts w:asciiTheme="majorHAnsi" w:hAnsiTheme="majorHAnsi" w:cstheme="majorHAnsi"/>
          <w:color w:val="000000"/>
          <w:sz w:val="20"/>
          <w:szCs w:val="20"/>
        </w:rPr>
        <w:t>he workplace.</w:t>
      </w:r>
    </w:p>
    <w:p w14:paraId="55AD9FE3"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color w:val="000000"/>
          <w:sz w:val="20"/>
          <w:szCs w:val="20"/>
        </w:rPr>
      </w:pPr>
    </w:p>
    <w:p w14:paraId="00DB9A6A" w14:textId="77777777" w:rsidR="0073463F" w:rsidRPr="00F83E9C" w:rsidRDefault="0073463F" w:rsidP="00A64283">
      <w:pPr>
        <w:autoSpaceDE w:val="0"/>
        <w:autoSpaceDN w:val="0"/>
        <w:adjustRightInd w:val="0"/>
        <w:spacing w:before="60" w:after="60" w:line="240" w:lineRule="auto"/>
        <w:jc w:val="both"/>
        <w:rPr>
          <w:rFonts w:asciiTheme="majorHAnsi" w:hAnsiTheme="majorHAnsi" w:cstheme="majorHAnsi"/>
          <w:b/>
          <w:iCs/>
          <w:color w:val="000000"/>
          <w:sz w:val="20"/>
          <w:szCs w:val="20"/>
        </w:rPr>
      </w:pPr>
      <w:r w:rsidRPr="00F83E9C">
        <w:rPr>
          <w:rFonts w:asciiTheme="majorHAnsi" w:hAnsiTheme="majorHAnsi" w:cstheme="majorHAnsi"/>
          <w:b/>
          <w:iCs/>
          <w:color w:val="000000"/>
          <w:sz w:val="20"/>
          <w:szCs w:val="20"/>
        </w:rPr>
        <w:t>Unattended Forklifts</w:t>
      </w:r>
    </w:p>
    <w:p w14:paraId="03BF8AE9"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In the case of leaving a forklift unattended the following must be observed;</w:t>
      </w:r>
    </w:p>
    <w:p w14:paraId="6640BB2D"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Preferably park on level ground.</w:t>
      </w:r>
    </w:p>
    <w:p w14:paraId="5C598AF7"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Where unavoidably parked on an incline, chock the wheels.</w:t>
      </w:r>
    </w:p>
    <w:p w14:paraId="7235099B"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Do not park where other traffic may be obstructed.</w:t>
      </w:r>
    </w:p>
    <w:p w14:paraId="77BE8461"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Lower attachments (including fork arms) so that they are as close as possible to, and if possible touching, the operating surface.</w:t>
      </w:r>
    </w:p>
    <w:p w14:paraId="62E96DDB"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Apply the parking brake.</w:t>
      </w:r>
    </w:p>
    <w:p w14:paraId="302844B3"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Turn off the power and remove the key.</w:t>
      </w:r>
    </w:p>
    <w:p w14:paraId="13E04E36"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Close the fuel-isolating valve on LP gas-fuelled industrial trucks.</w:t>
      </w:r>
    </w:p>
    <w:p w14:paraId="71A98267" w14:textId="4B2F3C14" w:rsidR="007D3A2E"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Place the gearbox of industrial trucks with manual transmission into low gear.</w:t>
      </w:r>
    </w:p>
    <w:p w14:paraId="6E20A16E" w14:textId="77777777" w:rsidR="007D3A2E" w:rsidRPr="00A64283" w:rsidRDefault="007D3A2E" w:rsidP="00A64283">
      <w:pPr>
        <w:spacing w:after="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br w:type="page"/>
      </w:r>
    </w:p>
    <w:p w14:paraId="0EFC8D73"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b/>
          <w:color w:val="000000"/>
          <w:sz w:val="20"/>
          <w:szCs w:val="20"/>
        </w:rPr>
      </w:pPr>
      <w:r w:rsidRPr="00A64283">
        <w:rPr>
          <w:rFonts w:asciiTheme="majorHAnsi" w:hAnsiTheme="majorHAnsi" w:cstheme="majorHAnsi"/>
          <w:b/>
          <w:color w:val="000000"/>
          <w:sz w:val="20"/>
          <w:szCs w:val="20"/>
        </w:rPr>
        <w:lastRenderedPageBreak/>
        <w:t>Ref</w:t>
      </w:r>
      <w:r w:rsidR="009A1BB5" w:rsidRPr="00A64283">
        <w:rPr>
          <w:rFonts w:asciiTheme="majorHAnsi" w:hAnsiTheme="majorHAnsi" w:cstheme="majorHAnsi"/>
          <w:b/>
          <w:color w:val="000000"/>
          <w:sz w:val="20"/>
          <w:szCs w:val="20"/>
        </w:rPr>
        <w:t>uelling</w:t>
      </w:r>
    </w:p>
    <w:p w14:paraId="09CB3B23"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color w:val="000000"/>
          <w:sz w:val="20"/>
          <w:szCs w:val="20"/>
        </w:rPr>
      </w:pPr>
    </w:p>
    <w:p w14:paraId="54A876B2" w14:textId="77777777" w:rsidR="002901CC" w:rsidRPr="00A64283" w:rsidRDefault="009A1BB5"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Refuelling of LPG should only occur when the forklift is parked, in a well-ventilated area with no ignition sources, combustible material or heat sources. Safe operating procedures must be followed when refuelling.</w:t>
      </w:r>
    </w:p>
    <w:p w14:paraId="5DDE615B" w14:textId="77777777" w:rsidR="004C411C" w:rsidRPr="00A64283" w:rsidRDefault="004C411C" w:rsidP="00A64283">
      <w:pPr>
        <w:pStyle w:val="Default"/>
        <w:spacing w:before="60" w:after="60"/>
        <w:ind w:left="1440" w:hanging="1440"/>
        <w:jc w:val="both"/>
        <w:rPr>
          <w:rFonts w:asciiTheme="majorHAnsi" w:hAnsiTheme="majorHAnsi" w:cstheme="majorHAnsi"/>
          <w:sz w:val="20"/>
          <w:szCs w:val="20"/>
        </w:rPr>
      </w:pPr>
    </w:p>
    <w:p w14:paraId="3749BFF8" w14:textId="77777777" w:rsidR="00007E8C" w:rsidRPr="00A64283" w:rsidRDefault="00007E8C" w:rsidP="004A3872">
      <w:pPr>
        <w:spacing w:before="60" w:after="60"/>
        <w:jc w:val="both"/>
        <w:rPr>
          <w:rFonts w:asciiTheme="majorHAnsi" w:hAnsiTheme="majorHAnsi" w:cstheme="majorHAnsi"/>
          <w:b/>
          <w:color w:val="17365D" w:themeColor="text2" w:themeShade="BF"/>
          <w:sz w:val="28"/>
          <w:szCs w:val="28"/>
        </w:rPr>
      </w:pPr>
      <w:r w:rsidRPr="00A64283">
        <w:rPr>
          <w:rFonts w:asciiTheme="majorHAnsi" w:hAnsiTheme="majorHAnsi" w:cstheme="majorHAnsi"/>
          <w:b/>
          <w:color w:val="17365D" w:themeColor="text2" w:themeShade="BF"/>
          <w:sz w:val="28"/>
          <w:szCs w:val="28"/>
        </w:rPr>
        <w:t>References</w:t>
      </w:r>
    </w:p>
    <w:p w14:paraId="235653C1" w14:textId="77777777" w:rsidR="00C05EE1" w:rsidRPr="00A64283" w:rsidRDefault="00186A14" w:rsidP="004A3872">
      <w:pPr>
        <w:spacing w:before="60" w:after="60"/>
        <w:jc w:val="both"/>
        <w:rPr>
          <w:rFonts w:asciiTheme="majorHAnsi" w:hAnsiTheme="majorHAnsi" w:cstheme="majorHAnsi"/>
          <w:sz w:val="20"/>
          <w:szCs w:val="20"/>
        </w:rPr>
      </w:pPr>
      <w:r w:rsidRPr="00A64283">
        <w:rPr>
          <w:rFonts w:asciiTheme="majorHAnsi" w:hAnsiTheme="majorHAnsi" w:cstheme="majorHAnsi"/>
          <w:sz w:val="20"/>
          <w:szCs w:val="20"/>
        </w:rPr>
        <w:t>Work Health and Safety Act 2012 (SA)</w:t>
      </w:r>
    </w:p>
    <w:p w14:paraId="41D7D19B" w14:textId="77777777" w:rsidR="00186A14" w:rsidRPr="00A64283" w:rsidRDefault="00186A14" w:rsidP="004A3872">
      <w:pPr>
        <w:spacing w:before="60" w:after="60"/>
        <w:jc w:val="both"/>
        <w:rPr>
          <w:rFonts w:asciiTheme="majorHAnsi" w:hAnsiTheme="majorHAnsi" w:cstheme="majorHAnsi"/>
          <w:sz w:val="20"/>
          <w:szCs w:val="20"/>
        </w:rPr>
      </w:pPr>
      <w:r w:rsidRPr="00A64283">
        <w:rPr>
          <w:rFonts w:asciiTheme="majorHAnsi" w:hAnsiTheme="majorHAnsi" w:cstheme="majorHAnsi"/>
          <w:sz w:val="20"/>
          <w:szCs w:val="20"/>
        </w:rPr>
        <w:t>Work Health and Safety Regulations 2012 (SA)</w:t>
      </w:r>
    </w:p>
    <w:p w14:paraId="0F90ED85" w14:textId="77777777" w:rsidR="002901CC" w:rsidRPr="00A64283" w:rsidRDefault="002901CC" w:rsidP="004A3872">
      <w:pPr>
        <w:spacing w:before="60" w:after="60"/>
        <w:jc w:val="both"/>
        <w:rPr>
          <w:rFonts w:asciiTheme="majorHAnsi" w:hAnsiTheme="majorHAnsi" w:cstheme="majorHAnsi"/>
          <w:b/>
          <w:sz w:val="20"/>
          <w:szCs w:val="20"/>
        </w:rPr>
      </w:pPr>
    </w:p>
    <w:p w14:paraId="45F4C25C" w14:textId="77777777" w:rsidR="00007E8C" w:rsidRPr="00A64283" w:rsidRDefault="00C47DD2" w:rsidP="004A3872">
      <w:pPr>
        <w:spacing w:before="60" w:after="60"/>
        <w:jc w:val="both"/>
        <w:rPr>
          <w:rFonts w:asciiTheme="majorHAnsi" w:hAnsiTheme="majorHAnsi" w:cstheme="majorHAnsi"/>
          <w:b/>
          <w:color w:val="17365D" w:themeColor="text2" w:themeShade="BF"/>
          <w:sz w:val="28"/>
          <w:szCs w:val="28"/>
        </w:rPr>
      </w:pPr>
      <w:r w:rsidRPr="00A64283">
        <w:rPr>
          <w:rFonts w:asciiTheme="majorHAnsi" w:hAnsiTheme="majorHAnsi" w:cstheme="majorHAnsi"/>
          <w:b/>
          <w:color w:val="17365D" w:themeColor="text2" w:themeShade="BF"/>
          <w:sz w:val="28"/>
          <w:szCs w:val="28"/>
        </w:rPr>
        <w:t>F</w:t>
      </w:r>
      <w:r w:rsidR="001268B9" w:rsidRPr="00A64283">
        <w:rPr>
          <w:rFonts w:asciiTheme="majorHAnsi" w:hAnsiTheme="majorHAnsi" w:cstheme="majorHAnsi"/>
          <w:b/>
          <w:color w:val="17365D" w:themeColor="text2" w:themeShade="BF"/>
          <w:sz w:val="28"/>
          <w:szCs w:val="28"/>
        </w:rPr>
        <w:t>orms</w:t>
      </w:r>
    </w:p>
    <w:p w14:paraId="59D1225B" w14:textId="6987EF3A" w:rsidR="001268B9" w:rsidRPr="00A64283" w:rsidRDefault="004D44F1" w:rsidP="004A3872">
      <w:pPr>
        <w:spacing w:before="60" w:after="60"/>
        <w:jc w:val="both"/>
        <w:rPr>
          <w:rFonts w:asciiTheme="majorHAnsi" w:hAnsiTheme="majorHAnsi" w:cstheme="majorHAnsi"/>
          <w:sz w:val="20"/>
          <w:szCs w:val="20"/>
        </w:rPr>
      </w:pPr>
      <w:r w:rsidRPr="00A64283">
        <w:rPr>
          <w:rFonts w:asciiTheme="majorHAnsi" w:hAnsiTheme="majorHAnsi" w:cstheme="majorHAnsi"/>
          <w:sz w:val="20"/>
          <w:szCs w:val="20"/>
        </w:rPr>
        <w:t>WHSFOR-327 – Forklift Prestart C</w:t>
      </w:r>
      <w:r w:rsidR="00EB2000" w:rsidRPr="00A64283">
        <w:rPr>
          <w:rFonts w:asciiTheme="majorHAnsi" w:hAnsiTheme="majorHAnsi" w:cstheme="majorHAnsi"/>
          <w:sz w:val="20"/>
          <w:szCs w:val="20"/>
        </w:rPr>
        <w:t>hecklist</w:t>
      </w:r>
    </w:p>
    <w:p w14:paraId="471FDC38" w14:textId="77777777" w:rsidR="001268B9" w:rsidRPr="00A64283" w:rsidRDefault="001268B9" w:rsidP="004A3872">
      <w:pPr>
        <w:spacing w:before="60" w:after="60"/>
        <w:jc w:val="both"/>
        <w:rPr>
          <w:rFonts w:asciiTheme="majorHAnsi" w:hAnsiTheme="majorHAnsi" w:cstheme="majorHAnsi"/>
          <w:b/>
          <w:sz w:val="20"/>
          <w:szCs w:val="20"/>
        </w:rPr>
      </w:pPr>
    </w:p>
    <w:p w14:paraId="2C501E0C" w14:textId="77777777" w:rsidR="00CB05C0" w:rsidRPr="00A64283" w:rsidRDefault="00CB05C0" w:rsidP="00A64283">
      <w:pPr>
        <w:jc w:val="both"/>
        <w:rPr>
          <w:rFonts w:asciiTheme="majorHAnsi" w:hAnsiTheme="majorHAnsi" w:cstheme="majorHAnsi"/>
          <w:b/>
          <w:color w:val="17365D" w:themeColor="text2" w:themeShade="BF"/>
          <w:sz w:val="28"/>
          <w:szCs w:val="28"/>
        </w:rPr>
      </w:pPr>
      <w:r w:rsidRPr="00A64283">
        <w:rPr>
          <w:rFonts w:asciiTheme="majorHAnsi" w:hAnsiTheme="majorHAnsi" w:cstheme="majorHAnsi"/>
          <w:b/>
          <w:color w:val="17365D" w:themeColor="text2" w:themeShade="BF"/>
          <w:sz w:val="28"/>
          <w:szCs w:val="28"/>
        </w:rPr>
        <w:t>Authority</w:t>
      </w:r>
    </w:p>
    <w:p w14:paraId="189D73B3" w14:textId="77777777" w:rsidR="00CB05C0" w:rsidRPr="00A64283" w:rsidRDefault="00CB05C0" w:rsidP="00A64283">
      <w:pPr>
        <w:jc w:val="both"/>
        <w:rPr>
          <w:rFonts w:asciiTheme="majorHAnsi" w:hAnsiTheme="majorHAnsi" w:cstheme="majorHAnsi"/>
          <w:b/>
          <w:sz w:val="20"/>
          <w:szCs w:val="20"/>
        </w:rPr>
      </w:pPr>
      <w:r w:rsidRPr="00A64283">
        <w:rPr>
          <w:rFonts w:asciiTheme="majorHAnsi" w:hAnsiTheme="majorHAnsi" w:cstheme="majorHAnsi"/>
          <w:b/>
          <w:sz w:val="20"/>
          <w:szCs w:val="20"/>
        </w:rPr>
        <w:t>Signature:</w:t>
      </w:r>
    </w:p>
    <w:p w14:paraId="6B6C5C7D" w14:textId="5B9C3064" w:rsidR="00CB05C0" w:rsidRPr="00A64283" w:rsidRDefault="00CB05C0" w:rsidP="00A64283">
      <w:pPr>
        <w:tabs>
          <w:tab w:val="left" w:pos="5103"/>
        </w:tabs>
        <w:jc w:val="both"/>
        <w:rPr>
          <w:rFonts w:asciiTheme="majorHAnsi" w:hAnsiTheme="majorHAnsi" w:cstheme="majorHAnsi"/>
          <w:b/>
          <w:sz w:val="20"/>
          <w:szCs w:val="20"/>
        </w:rPr>
      </w:pPr>
      <w:r w:rsidRPr="00A64283">
        <w:rPr>
          <w:rFonts w:asciiTheme="majorHAnsi" w:hAnsiTheme="majorHAnsi" w:cstheme="majorHAnsi"/>
          <w:b/>
          <w:sz w:val="20"/>
          <w:szCs w:val="20"/>
        </w:rPr>
        <w:t xml:space="preserve">Authorised by: </w:t>
      </w:r>
      <w:r w:rsidR="00F41C9F" w:rsidRPr="00A64283">
        <w:rPr>
          <w:rFonts w:asciiTheme="majorHAnsi" w:hAnsiTheme="majorHAnsi" w:cstheme="majorHAnsi"/>
          <w:sz w:val="20"/>
          <w:szCs w:val="20"/>
        </w:rPr>
        <w:t>${officer}</w:t>
      </w:r>
      <w:r w:rsidR="00140527" w:rsidRPr="00A64283">
        <w:rPr>
          <w:rFonts w:asciiTheme="majorHAnsi" w:hAnsiTheme="majorHAnsi" w:cstheme="majorHAnsi"/>
          <w:b/>
          <w:sz w:val="20"/>
          <w:szCs w:val="20"/>
        </w:rPr>
        <w:tab/>
      </w:r>
      <w:r w:rsidRPr="00A64283">
        <w:rPr>
          <w:rFonts w:asciiTheme="majorHAnsi" w:hAnsiTheme="majorHAnsi" w:cstheme="majorHAnsi"/>
          <w:b/>
          <w:sz w:val="20"/>
          <w:szCs w:val="20"/>
        </w:rPr>
        <w:t xml:space="preserve">Title: </w:t>
      </w:r>
      <w:r w:rsidR="00354E1B">
        <w:rPr>
          <w:rFonts w:asciiTheme="majorHAnsi" w:hAnsiTheme="majorHAnsi" w:cstheme="majorHAnsi"/>
          <w:sz w:val="20"/>
          <w:szCs w:val="20"/>
        </w:rPr>
        <w:t>${role}</w:t>
      </w:r>
    </w:p>
    <w:p w14:paraId="0CCEEF6B" w14:textId="4F6E1B85" w:rsidR="001268B9" w:rsidRPr="00A64283" w:rsidRDefault="00CB05C0" w:rsidP="00A64283">
      <w:pPr>
        <w:jc w:val="both"/>
        <w:rPr>
          <w:rFonts w:asciiTheme="majorHAnsi" w:hAnsiTheme="majorHAnsi" w:cstheme="majorHAnsi"/>
          <w:b/>
          <w:sz w:val="20"/>
          <w:szCs w:val="20"/>
        </w:rPr>
      </w:pPr>
      <w:r w:rsidRPr="00A64283">
        <w:rPr>
          <w:rFonts w:asciiTheme="majorHAnsi" w:hAnsiTheme="majorHAnsi" w:cstheme="majorHAnsi"/>
          <w:b/>
          <w:sz w:val="20"/>
          <w:szCs w:val="20"/>
        </w:rPr>
        <w:t xml:space="preserve">Date: </w:t>
      </w:r>
      <w:r w:rsidR="00F41C9F" w:rsidRPr="00A64283">
        <w:rPr>
          <w:rFonts w:asciiTheme="majorHAnsi" w:hAnsiTheme="majorHAnsi" w:cstheme="majorHAnsi"/>
          <w:sz w:val="20"/>
          <w:szCs w:val="20"/>
        </w:rPr>
        <w:t>${date}</w:t>
      </w:r>
    </w:p>
    <w:sectPr w:rsidR="001268B9" w:rsidRPr="00A64283" w:rsidSect="00DB7BFD">
      <w:headerReference w:type="default" r:id="rId8"/>
      <w:footerReference w:type="default" r:id="rId9"/>
      <w:pgSz w:w="11906" w:h="16838"/>
      <w:pgMar w:top="1440" w:right="1440" w:bottom="1440"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8B79B" w14:textId="77777777" w:rsidR="0046514D" w:rsidRDefault="0046514D" w:rsidP="006419CA">
      <w:pPr>
        <w:spacing w:after="0" w:line="240" w:lineRule="auto"/>
      </w:pPr>
      <w:r>
        <w:separator/>
      </w:r>
    </w:p>
  </w:endnote>
  <w:endnote w:type="continuationSeparator" w:id="0">
    <w:p w14:paraId="78CD5429" w14:textId="77777777" w:rsidR="0046514D" w:rsidRDefault="0046514D" w:rsidP="006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0FF2" w14:textId="418F93E1" w:rsidR="00CD29DF" w:rsidRPr="00F83E9C" w:rsidRDefault="005D78C4" w:rsidP="00CD29DF">
    <w:pPr>
      <w:pStyle w:val="Footer"/>
      <w:rPr>
        <w:rFonts w:asciiTheme="majorHAnsi" w:hAnsiTheme="majorHAnsi" w:cstheme="majorHAnsi"/>
        <w:sz w:val="16"/>
        <w:szCs w:val="16"/>
      </w:rPr>
    </w:pPr>
    <w:r w:rsidRPr="00F83E9C">
      <w:rPr>
        <w:rFonts w:asciiTheme="majorHAnsi" w:hAnsiTheme="majorHAnsi" w:cstheme="majorHAnsi"/>
        <w:sz w:val="16"/>
        <w:szCs w:val="16"/>
      </w:rPr>
      <w:t xml:space="preserve">Forklift </w:t>
    </w:r>
    <w:r w:rsidR="00146555" w:rsidRPr="00F83E9C">
      <w:rPr>
        <w:rFonts w:asciiTheme="majorHAnsi" w:hAnsiTheme="majorHAnsi" w:cstheme="majorHAnsi"/>
        <w:sz w:val="16"/>
        <w:szCs w:val="16"/>
      </w:rPr>
      <w:t>Use</w:t>
    </w:r>
    <w:r w:rsidR="004D44F1" w:rsidRPr="00F83E9C">
      <w:rPr>
        <w:rFonts w:asciiTheme="majorHAnsi" w:hAnsiTheme="majorHAnsi" w:cstheme="majorHAnsi"/>
        <w:sz w:val="16"/>
        <w:szCs w:val="16"/>
      </w:rPr>
      <w:t xml:space="preserve"> Procedure </w:t>
    </w:r>
    <w:r w:rsidR="0091394E" w:rsidRPr="00F83E9C">
      <w:rPr>
        <w:rFonts w:asciiTheme="majorHAnsi" w:hAnsiTheme="majorHAnsi" w:cstheme="majorHAnsi"/>
        <w:sz w:val="16"/>
        <w:szCs w:val="16"/>
      </w:rPr>
      <w:t xml:space="preserve">V </w:t>
    </w:r>
    <w:r w:rsidR="007D3A2E" w:rsidRPr="00F83E9C">
      <w:rPr>
        <w:rFonts w:asciiTheme="majorHAnsi" w:hAnsiTheme="majorHAnsi" w:cstheme="majorHAnsi"/>
        <w:sz w:val="16"/>
        <w:szCs w:val="16"/>
      </w:rPr>
      <w:t>2</w:t>
    </w:r>
    <w:r w:rsidR="00146555" w:rsidRPr="00F83E9C">
      <w:rPr>
        <w:rFonts w:asciiTheme="majorHAnsi" w:hAnsiTheme="majorHAnsi" w:cstheme="majorHAnsi"/>
        <w:sz w:val="16"/>
        <w:szCs w:val="16"/>
      </w:rPr>
      <w:t>.1</w:t>
    </w:r>
    <w:r w:rsidR="007D3A2E" w:rsidRPr="00F83E9C">
      <w:rPr>
        <w:rFonts w:asciiTheme="majorHAnsi" w:hAnsiTheme="majorHAnsi" w:cstheme="majorHAnsi"/>
        <w:sz w:val="16"/>
        <w:szCs w:val="16"/>
      </w:rPr>
      <w:tab/>
    </w:r>
    <w:r w:rsidR="007D3A2E" w:rsidRPr="00F83E9C">
      <w:rPr>
        <w:rFonts w:asciiTheme="majorHAnsi" w:hAnsiTheme="majorHAnsi" w:cstheme="majorHAnsi"/>
        <w:sz w:val="16"/>
        <w:szCs w:val="16"/>
      </w:rPr>
      <w:tab/>
      <w:t xml:space="preserve">This document forms part of the </w:t>
    </w:r>
    <w:r w:rsidR="007D3A2E" w:rsidRPr="00F83E9C">
      <w:rPr>
        <w:rFonts w:asciiTheme="majorHAnsi" w:hAnsiTheme="majorHAnsi" w:cstheme="majorHAnsi"/>
        <w:b/>
        <w:sz w:val="16"/>
        <w:szCs w:val="16"/>
      </w:rPr>
      <w:t>SMART</w:t>
    </w:r>
    <w:r w:rsidR="007D3A2E" w:rsidRPr="00F83E9C">
      <w:rPr>
        <w:rFonts w:asciiTheme="majorHAnsi" w:hAnsiTheme="majorHAnsi" w:cstheme="majorHAnsi"/>
        <w:sz w:val="16"/>
        <w:szCs w:val="16"/>
      </w:rPr>
      <w:t>kit</w:t>
    </w:r>
  </w:p>
  <w:p w14:paraId="3652A403" w14:textId="08BC625A" w:rsidR="00932211" w:rsidRPr="00F83E9C" w:rsidRDefault="00932211" w:rsidP="00932211">
    <w:pPr>
      <w:pStyle w:val="Footer"/>
      <w:rPr>
        <w:rFonts w:asciiTheme="majorHAnsi" w:hAnsiTheme="majorHAnsi" w:cstheme="majorHAnsi"/>
        <w:sz w:val="16"/>
        <w:szCs w:val="16"/>
      </w:rPr>
    </w:pPr>
    <w:r w:rsidRPr="00F83E9C">
      <w:rPr>
        <w:rFonts w:asciiTheme="majorHAnsi" w:hAnsiTheme="majorHAnsi" w:cstheme="majorHAnsi"/>
        <w:sz w:val="16"/>
        <w:szCs w:val="16"/>
      </w:rPr>
      <w:t>Issue Date ${date}</w:t>
    </w:r>
    <w:r w:rsidR="007D3A2E" w:rsidRPr="00F83E9C">
      <w:rPr>
        <w:rFonts w:asciiTheme="majorHAnsi" w:hAnsiTheme="majorHAnsi" w:cstheme="majorHAnsi"/>
        <w:sz w:val="16"/>
        <w:szCs w:val="16"/>
      </w:rPr>
      <w:tab/>
    </w:r>
    <w:r w:rsidR="007D3A2E" w:rsidRPr="00F83E9C">
      <w:rPr>
        <w:rFonts w:asciiTheme="majorHAnsi" w:hAnsiTheme="majorHAnsi" w:cstheme="majorHAnsi"/>
        <w:sz w:val="16"/>
        <w:szCs w:val="16"/>
      </w:rPr>
      <w:tab/>
      <w:t xml:space="preserve">Page </w:t>
    </w:r>
    <w:r w:rsidR="007D3A2E" w:rsidRPr="00F83E9C">
      <w:rPr>
        <w:rFonts w:asciiTheme="majorHAnsi" w:hAnsiTheme="majorHAnsi" w:cstheme="majorHAnsi"/>
        <w:b/>
        <w:sz w:val="16"/>
        <w:szCs w:val="16"/>
      </w:rPr>
      <w:fldChar w:fldCharType="begin"/>
    </w:r>
    <w:r w:rsidR="007D3A2E" w:rsidRPr="00F83E9C">
      <w:rPr>
        <w:rFonts w:asciiTheme="majorHAnsi" w:hAnsiTheme="majorHAnsi" w:cstheme="majorHAnsi"/>
        <w:b/>
        <w:sz w:val="16"/>
        <w:szCs w:val="16"/>
      </w:rPr>
      <w:instrText xml:space="preserve"> PAGE </w:instrText>
    </w:r>
    <w:r w:rsidR="007D3A2E" w:rsidRPr="00F83E9C">
      <w:rPr>
        <w:rFonts w:asciiTheme="majorHAnsi" w:hAnsiTheme="majorHAnsi" w:cstheme="majorHAnsi"/>
        <w:b/>
        <w:sz w:val="16"/>
        <w:szCs w:val="16"/>
      </w:rPr>
      <w:fldChar w:fldCharType="separate"/>
    </w:r>
    <w:r w:rsidR="0046514D">
      <w:rPr>
        <w:rFonts w:asciiTheme="majorHAnsi" w:hAnsiTheme="majorHAnsi" w:cstheme="majorHAnsi"/>
        <w:b/>
        <w:noProof/>
        <w:sz w:val="16"/>
        <w:szCs w:val="16"/>
      </w:rPr>
      <w:t>1</w:t>
    </w:r>
    <w:r w:rsidR="007D3A2E" w:rsidRPr="00F83E9C">
      <w:rPr>
        <w:rFonts w:asciiTheme="majorHAnsi" w:hAnsiTheme="majorHAnsi" w:cstheme="majorHAnsi"/>
        <w:b/>
        <w:sz w:val="16"/>
        <w:szCs w:val="16"/>
      </w:rPr>
      <w:fldChar w:fldCharType="end"/>
    </w:r>
    <w:r w:rsidR="007D3A2E" w:rsidRPr="00F83E9C">
      <w:rPr>
        <w:rFonts w:asciiTheme="majorHAnsi" w:hAnsiTheme="majorHAnsi" w:cstheme="majorHAnsi"/>
        <w:sz w:val="16"/>
        <w:szCs w:val="16"/>
      </w:rPr>
      <w:t xml:space="preserve"> of </w:t>
    </w:r>
    <w:r w:rsidR="007D3A2E" w:rsidRPr="00F83E9C">
      <w:rPr>
        <w:rFonts w:asciiTheme="majorHAnsi" w:hAnsiTheme="majorHAnsi" w:cstheme="majorHAnsi"/>
        <w:b/>
        <w:sz w:val="16"/>
        <w:szCs w:val="16"/>
      </w:rPr>
      <w:fldChar w:fldCharType="begin"/>
    </w:r>
    <w:r w:rsidR="007D3A2E" w:rsidRPr="00F83E9C">
      <w:rPr>
        <w:rFonts w:asciiTheme="majorHAnsi" w:hAnsiTheme="majorHAnsi" w:cstheme="majorHAnsi"/>
        <w:b/>
        <w:sz w:val="16"/>
        <w:szCs w:val="16"/>
      </w:rPr>
      <w:instrText xml:space="preserve"> NUMPAGES  </w:instrText>
    </w:r>
    <w:r w:rsidR="007D3A2E" w:rsidRPr="00F83E9C">
      <w:rPr>
        <w:rFonts w:asciiTheme="majorHAnsi" w:hAnsiTheme="majorHAnsi" w:cstheme="majorHAnsi"/>
        <w:b/>
        <w:sz w:val="16"/>
        <w:szCs w:val="16"/>
      </w:rPr>
      <w:fldChar w:fldCharType="separate"/>
    </w:r>
    <w:r w:rsidR="0046514D">
      <w:rPr>
        <w:rFonts w:asciiTheme="majorHAnsi" w:hAnsiTheme="majorHAnsi" w:cstheme="majorHAnsi"/>
        <w:b/>
        <w:noProof/>
        <w:sz w:val="16"/>
        <w:szCs w:val="16"/>
      </w:rPr>
      <w:t>1</w:t>
    </w:r>
    <w:r w:rsidR="007D3A2E" w:rsidRPr="00F83E9C">
      <w:rPr>
        <w:rFonts w:asciiTheme="majorHAnsi" w:hAnsiTheme="majorHAnsi" w:cstheme="majorHAnsi"/>
        <w:b/>
        <w:sz w:val="16"/>
        <w:szCs w:val="16"/>
      </w:rPr>
      <w:fldChar w:fldCharType="end"/>
    </w:r>
  </w:p>
  <w:p w14:paraId="1B6ACC8D" w14:textId="2599919A" w:rsidR="00CD29DF" w:rsidRPr="00F83E9C" w:rsidRDefault="00932211" w:rsidP="00932211">
    <w:pPr>
      <w:pStyle w:val="Footer"/>
      <w:rPr>
        <w:rFonts w:asciiTheme="majorHAnsi" w:hAnsiTheme="majorHAnsi" w:cstheme="majorHAnsi"/>
        <w:sz w:val="16"/>
        <w:szCs w:val="16"/>
      </w:rPr>
    </w:pPr>
    <w:r w:rsidRPr="00F83E9C">
      <w:rPr>
        <w:rFonts w:asciiTheme="majorHAnsi" w:hAnsiTheme="majorHAnsi" w:cstheme="majorHAnsi"/>
        <w:sz w:val="16"/>
        <w:szCs w:val="16"/>
      </w:rPr>
      <w:t>Review Date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5655" w14:textId="77777777" w:rsidR="0046514D" w:rsidRDefault="0046514D" w:rsidP="006419CA">
      <w:pPr>
        <w:spacing w:after="0" w:line="240" w:lineRule="auto"/>
      </w:pPr>
      <w:r>
        <w:separator/>
      </w:r>
    </w:p>
  </w:footnote>
  <w:footnote w:type="continuationSeparator" w:id="0">
    <w:p w14:paraId="7A8EC5CC" w14:textId="77777777" w:rsidR="0046514D" w:rsidRDefault="0046514D" w:rsidP="0064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E747" w14:textId="78456FAE" w:rsidR="00836F60" w:rsidRPr="00A64283" w:rsidRDefault="00F41C9F" w:rsidP="00DB7BFD">
    <w:pPr>
      <w:pStyle w:val="Header"/>
      <w:tabs>
        <w:tab w:val="clear" w:pos="9026"/>
      </w:tabs>
      <w:rPr>
        <w:rFonts w:asciiTheme="majorHAnsi" w:hAnsiTheme="majorHAnsi" w:cstheme="majorHAnsi"/>
        <w:sz w:val="16"/>
        <w:szCs w:val="16"/>
      </w:rPr>
    </w:pPr>
    <w:r w:rsidRPr="00A64283">
      <w:rPr>
        <w:rFonts w:asciiTheme="majorHAnsi" w:hAnsiTheme="majorHAnsi" w:cstheme="majorHAnsi"/>
        <w:sz w:val="16"/>
        <w:szCs w:val="16"/>
      </w:rPr>
      <w:t>${</w:t>
    </w:r>
    <w:r w:rsidRPr="00A64283">
      <w:rPr>
        <w:rFonts w:asciiTheme="majorHAnsi" w:hAnsiTheme="majorHAnsi" w:cstheme="majorHAnsi"/>
        <w:b/>
        <w:sz w:val="16"/>
        <w:szCs w:val="16"/>
      </w:rPr>
      <w:t>legalname</w:t>
    </w:r>
    <w:r w:rsidRPr="00A64283">
      <w:rPr>
        <w:rFonts w:asciiTheme="majorHAnsi" w:hAnsiTheme="majorHAnsi" w:cstheme="majorHAnsi"/>
        <w:sz w:val="16"/>
        <w:szCs w:val="16"/>
      </w:rPr>
      <w:t>}</w:t>
    </w:r>
    <w:r w:rsidR="00932211" w:rsidRPr="00A64283">
      <w:rPr>
        <w:rFonts w:asciiTheme="majorHAnsi" w:hAnsiTheme="majorHAnsi" w:cstheme="majorHAnsi"/>
        <w:sz w:val="16"/>
        <w:szCs w:val="16"/>
      </w:rPr>
      <w:t xml:space="preserve"> </w:t>
    </w:r>
    <w:r w:rsidR="00932211" w:rsidRPr="00A64283">
      <w:rPr>
        <w:rFonts w:asciiTheme="majorHAnsi" w:hAnsiTheme="majorHAnsi" w:cstheme="majorHAnsi"/>
        <w:sz w:val="16"/>
        <w:szCs w:val="16"/>
      </w:rPr>
      <w:tab/>
    </w:r>
    <w:r w:rsidR="007D3A2E" w:rsidRPr="00A64283">
      <w:rPr>
        <w:rFonts w:asciiTheme="majorHAnsi" w:hAnsiTheme="majorHAnsi" w:cstheme="majorHAnsi"/>
        <w:sz w:val="16"/>
        <w:szCs w:val="16"/>
      </w:rPr>
      <w:tab/>
    </w:r>
    <w:r w:rsidR="007D3A2E" w:rsidRPr="00A64283">
      <w:rPr>
        <w:rFonts w:asciiTheme="majorHAnsi" w:hAnsiTheme="majorHAnsi" w:cstheme="majorHAnsi"/>
        <w:sz w:val="16"/>
        <w:szCs w:val="16"/>
      </w:rPr>
      <w:tab/>
    </w:r>
    <w:r w:rsidR="007D3A2E" w:rsidRPr="00A64283">
      <w:rPr>
        <w:rFonts w:asciiTheme="majorHAnsi" w:hAnsiTheme="majorHAnsi" w:cstheme="majorHAnsi"/>
        <w:sz w:val="16"/>
        <w:szCs w:val="16"/>
      </w:rPr>
      <w:tab/>
    </w:r>
    <w:r w:rsidR="007D3A2E" w:rsidRPr="00A64283">
      <w:rPr>
        <w:rFonts w:asciiTheme="majorHAnsi" w:hAnsiTheme="majorHAnsi" w:cstheme="majorHAnsi"/>
        <w:sz w:val="16"/>
        <w:szCs w:val="16"/>
      </w:rPr>
      <w:tab/>
    </w:r>
    <w:r w:rsidR="00932211" w:rsidRPr="00A64283">
      <w:rPr>
        <w:rFonts w:asciiTheme="majorHAnsi" w:hAnsiTheme="majorHAnsi" w:cstheme="majorHAnsi"/>
        <w:sz w:val="16"/>
        <w:szCs w:val="16"/>
      </w:rPr>
      <w:tab/>
    </w:r>
    <w:r w:rsidR="00C45FED" w:rsidRPr="00A64283">
      <w:rPr>
        <w:rFonts w:asciiTheme="majorHAnsi" w:hAnsiTheme="majorHAnsi" w:cstheme="majorHAnsi"/>
        <w:sz w:val="16"/>
        <w:szCs w:val="16"/>
      </w:rPr>
      <w:t>W</w:t>
    </w:r>
    <w:r w:rsidR="002901CC" w:rsidRPr="00A64283">
      <w:rPr>
        <w:rFonts w:asciiTheme="majorHAnsi" w:hAnsiTheme="majorHAnsi" w:cstheme="majorHAnsi"/>
        <w:sz w:val="16"/>
        <w:szCs w:val="16"/>
      </w:rPr>
      <w:t xml:space="preserve">HSPRO - </w:t>
    </w:r>
    <w:r w:rsidR="005D78C4" w:rsidRPr="00A64283">
      <w:rPr>
        <w:rFonts w:asciiTheme="majorHAnsi" w:hAnsiTheme="majorHAnsi" w:cstheme="majorHAnsi"/>
        <w:sz w:val="16"/>
        <w:szCs w:val="16"/>
      </w:rPr>
      <w:t>326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BCC"/>
    <w:multiLevelType w:val="hybridMultilevel"/>
    <w:tmpl w:val="71EE54C4"/>
    <w:lvl w:ilvl="0" w:tplc="F5020CC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0C0819"/>
    <w:multiLevelType w:val="hybridMultilevel"/>
    <w:tmpl w:val="C162826A"/>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15:restartNumberingAfterBreak="0">
    <w:nsid w:val="1BBE0657"/>
    <w:multiLevelType w:val="hybridMultilevel"/>
    <w:tmpl w:val="B1385F10"/>
    <w:lvl w:ilvl="0" w:tplc="5F0CAC32">
      <w:start w:val="11"/>
      <w:numFmt w:val="bullet"/>
      <w:lvlText w:val="•"/>
      <w:lvlJc w:val="left"/>
      <w:pPr>
        <w:ind w:left="1080" w:hanging="720"/>
      </w:pPr>
      <w:rPr>
        <w:rFonts w:ascii="Corbel" w:eastAsia="Calibri" w:hAnsi="Corbe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092CDA"/>
    <w:multiLevelType w:val="hybridMultilevel"/>
    <w:tmpl w:val="C88C1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BE31C5"/>
    <w:multiLevelType w:val="hybridMultilevel"/>
    <w:tmpl w:val="8D2A1398"/>
    <w:lvl w:ilvl="0" w:tplc="5F0CAC32">
      <w:start w:val="11"/>
      <w:numFmt w:val="bullet"/>
      <w:lvlText w:val="•"/>
      <w:lvlJc w:val="left"/>
      <w:pPr>
        <w:ind w:left="1080" w:hanging="720"/>
      </w:pPr>
      <w:rPr>
        <w:rFonts w:ascii="Corbel" w:eastAsia="Calibri" w:hAnsi="Corbe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BE20B1"/>
    <w:multiLevelType w:val="hybridMultilevel"/>
    <w:tmpl w:val="AF249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062FBB"/>
    <w:multiLevelType w:val="hybridMultilevel"/>
    <w:tmpl w:val="A824D81C"/>
    <w:lvl w:ilvl="0" w:tplc="5F0CAC32">
      <w:start w:val="11"/>
      <w:numFmt w:val="bullet"/>
      <w:lvlText w:val="•"/>
      <w:lvlJc w:val="left"/>
      <w:pPr>
        <w:ind w:left="1080" w:hanging="720"/>
      </w:pPr>
      <w:rPr>
        <w:rFonts w:ascii="Corbel" w:eastAsia="Calibri" w:hAnsi="Corbe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CC1B6D"/>
    <w:multiLevelType w:val="multilevel"/>
    <w:tmpl w:val="25FA640E"/>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Calibri" w:eastAsia="Calibri" w:hAnsi="Calibri" w:cs="SymbolM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76104"/>
    <w:multiLevelType w:val="hybridMultilevel"/>
    <w:tmpl w:val="1EF61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497749"/>
    <w:multiLevelType w:val="hybridMultilevel"/>
    <w:tmpl w:val="16286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2517A26"/>
    <w:multiLevelType w:val="hybridMultilevel"/>
    <w:tmpl w:val="91AA97E6"/>
    <w:lvl w:ilvl="0" w:tplc="F5020CC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230A2B"/>
    <w:multiLevelType w:val="multilevel"/>
    <w:tmpl w:val="79067A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13E36"/>
    <w:multiLevelType w:val="hybridMultilevel"/>
    <w:tmpl w:val="718ED606"/>
    <w:lvl w:ilvl="0" w:tplc="22DC95D4">
      <w:start w:val="11"/>
      <w:numFmt w:val="bullet"/>
      <w:lvlText w:val="•"/>
      <w:lvlJc w:val="left"/>
      <w:pPr>
        <w:ind w:left="1080" w:hanging="720"/>
      </w:pPr>
      <w:rPr>
        <w:rFonts w:ascii="Corbel" w:eastAsia="Times New Roman" w:hAnsi="Corbe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88229D"/>
    <w:multiLevelType w:val="hybridMultilevel"/>
    <w:tmpl w:val="39EA4E4A"/>
    <w:lvl w:ilvl="0" w:tplc="F5020CCE">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C7B0B6F"/>
    <w:multiLevelType w:val="hybridMultilevel"/>
    <w:tmpl w:val="8020BC3C"/>
    <w:lvl w:ilvl="0" w:tplc="F5020CCE">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75FB6CCC"/>
    <w:multiLevelType w:val="hybridMultilevel"/>
    <w:tmpl w:val="528C2842"/>
    <w:lvl w:ilvl="0" w:tplc="22DC95D4">
      <w:start w:val="11"/>
      <w:numFmt w:val="bullet"/>
      <w:lvlText w:val="•"/>
      <w:lvlJc w:val="left"/>
      <w:pPr>
        <w:ind w:left="1080" w:hanging="720"/>
      </w:pPr>
      <w:rPr>
        <w:rFonts w:ascii="Corbel" w:eastAsia="Times New Roman" w:hAnsi="Corbe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D83288"/>
    <w:multiLevelType w:val="hybridMultilevel"/>
    <w:tmpl w:val="82A4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4326619">
    <w:abstractNumId w:val="16"/>
  </w:num>
  <w:num w:numId="2" w16cid:durableId="869956273">
    <w:abstractNumId w:val="10"/>
  </w:num>
  <w:num w:numId="3" w16cid:durableId="147019884">
    <w:abstractNumId w:val="13"/>
  </w:num>
  <w:num w:numId="4" w16cid:durableId="251010543">
    <w:abstractNumId w:val="0"/>
  </w:num>
  <w:num w:numId="5" w16cid:durableId="1170560181">
    <w:abstractNumId w:val="14"/>
  </w:num>
  <w:num w:numId="6" w16cid:durableId="1002900555">
    <w:abstractNumId w:val="11"/>
  </w:num>
  <w:num w:numId="7" w16cid:durableId="1171410928">
    <w:abstractNumId w:val="7"/>
  </w:num>
  <w:num w:numId="8" w16cid:durableId="1698890884">
    <w:abstractNumId w:val="3"/>
  </w:num>
  <w:num w:numId="9" w16cid:durableId="1612395031">
    <w:abstractNumId w:val="1"/>
  </w:num>
  <w:num w:numId="10" w16cid:durableId="170218373">
    <w:abstractNumId w:val="5"/>
  </w:num>
  <w:num w:numId="11" w16cid:durableId="1135759184">
    <w:abstractNumId w:val="8"/>
  </w:num>
  <w:num w:numId="12" w16cid:durableId="1095323241">
    <w:abstractNumId w:val="9"/>
  </w:num>
  <w:num w:numId="13" w16cid:durableId="329988571">
    <w:abstractNumId w:val="4"/>
  </w:num>
  <w:num w:numId="14" w16cid:durableId="1081023173">
    <w:abstractNumId w:val="6"/>
  </w:num>
  <w:num w:numId="15" w16cid:durableId="425656993">
    <w:abstractNumId w:val="2"/>
  </w:num>
  <w:num w:numId="16" w16cid:durableId="1160580269">
    <w:abstractNumId w:val="12"/>
  </w:num>
  <w:num w:numId="17" w16cid:durableId="1687583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9CA"/>
    <w:rsid w:val="00007E6E"/>
    <w:rsid w:val="00007E8C"/>
    <w:rsid w:val="00032925"/>
    <w:rsid w:val="00085665"/>
    <w:rsid w:val="000A5DFE"/>
    <w:rsid w:val="000D27CB"/>
    <w:rsid w:val="000F2276"/>
    <w:rsid w:val="001228A2"/>
    <w:rsid w:val="001268B9"/>
    <w:rsid w:val="00140527"/>
    <w:rsid w:val="0014185A"/>
    <w:rsid w:val="001459B1"/>
    <w:rsid w:val="00146555"/>
    <w:rsid w:val="0015215F"/>
    <w:rsid w:val="00170C16"/>
    <w:rsid w:val="00173DEE"/>
    <w:rsid w:val="00186A14"/>
    <w:rsid w:val="001E0DED"/>
    <w:rsid w:val="002901CC"/>
    <w:rsid w:val="002A2C26"/>
    <w:rsid w:val="002D3A14"/>
    <w:rsid w:val="002E0919"/>
    <w:rsid w:val="00310E26"/>
    <w:rsid w:val="00347D19"/>
    <w:rsid w:val="00354E1B"/>
    <w:rsid w:val="0036064E"/>
    <w:rsid w:val="00396D39"/>
    <w:rsid w:val="003F1876"/>
    <w:rsid w:val="004002D5"/>
    <w:rsid w:val="00402140"/>
    <w:rsid w:val="00413339"/>
    <w:rsid w:val="004154A1"/>
    <w:rsid w:val="00420D7B"/>
    <w:rsid w:val="00437F2D"/>
    <w:rsid w:val="0046514D"/>
    <w:rsid w:val="0047137B"/>
    <w:rsid w:val="004A3872"/>
    <w:rsid w:val="004A5EBF"/>
    <w:rsid w:val="004B5F52"/>
    <w:rsid w:val="004C411C"/>
    <w:rsid w:val="004D44F1"/>
    <w:rsid w:val="00542A55"/>
    <w:rsid w:val="00551853"/>
    <w:rsid w:val="00562B20"/>
    <w:rsid w:val="00566A45"/>
    <w:rsid w:val="00592067"/>
    <w:rsid w:val="005D78C4"/>
    <w:rsid w:val="005F7C9E"/>
    <w:rsid w:val="00630A89"/>
    <w:rsid w:val="006419CA"/>
    <w:rsid w:val="00641A26"/>
    <w:rsid w:val="006768FF"/>
    <w:rsid w:val="00680BD5"/>
    <w:rsid w:val="006A6051"/>
    <w:rsid w:val="006E4AFB"/>
    <w:rsid w:val="006F18A1"/>
    <w:rsid w:val="00726428"/>
    <w:rsid w:val="0073463F"/>
    <w:rsid w:val="007356E8"/>
    <w:rsid w:val="00795C65"/>
    <w:rsid w:val="007B65A6"/>
    <w:rsid w:val="007D060E"/>
    <w:rsid w:val="007D3A2E"/>
    <w:rsid w:val="007D4B29"/>
    <w:rsid w:val="007E5F62"/>
    <w:rsid w:val="00814B28"/>
    <w:rsid w:val="00836F60"/>
    <w:rsid w:val="00837903"/>
    <w:rsid w:val="00850320"/>
    <w:rsid w:val="0086420C"/>
    <w:rsid w:val="008829CA"/>
    <w:rsid w:val="0089317F"/>
    <w:rsid w:val="008A1CA2"/>
    <w:rsid w:val="008C5253"/>
    <w:rsid w:val="008D3EC1"/>
    <w:rsid w:val="008E7084"/>
    <w:rsid w:val="0091394E"/>
    <w:rsid w:val="009160B6"/>
    <w:rsid w:val="00932211"/>
    <w:rsid w:val="00933180"/>
    <w:rsid w:val="00966BE9"/>
    <w:rsid w:val="00970E93"/>
    <w:rsid w:val="00975997"/>
    <w:rsid w:val="009816F4"/>
    <w:rsid w:val="009A1BB5"/>
    <w:rsid w:val="00A27793"/>
    <w:rsid w:val="00A32A1D"/>
    <w:rsid w:val="00A373E0"/>
    <w:rsid w:val="00A462D5"/>
    <w:rsid w:val="00A47BDF"/>
    <w:rsid w:val="00A64283"/>
    <w:rsid w:val="00A65392"/>
    <w:rsid w:val="00A740A1"/>
    <w:rsid w:val="00A8675B"/>
    <w:rsid w:val="00AC085E"/>
    <w:rsid w:val="00AE765C"/>
    <w:rsid w:val="00AF7606"/>
    <w:rsid w:val="00BB031E"/>
    <w:rsid w:val="00BE3572"/>
    <w:rsid w:val="00BE53B6"/>
    <w:rsid w:val="00C05EE1"/>
    <w:rsid w:val="00C45FED"/>
    <w:rsid w:val="00C47DD2"/>
    <w:rsid w:val="00CA5E0D"/>
    <w:rsid w:val="00CB05C0"/>
    <w:rsid w:val="00CB2201"/>
    <w:rsid w:val="00CC420A"/>
    <w:rsid w:val="00CD29DF"/>
    <w:rsid w:val="00D27FBD"/>
    <w:rsid w:val="00D80243"/>
    <w:rsid w:val="00DB777B"/>
    <w:rsid w:val="00DB7BFD"/>
    <w:rsid w:val="00DD5874"/>
    <w:rsid w:val="00E354A2"/>
    <w:rsid w:val="00EA6E13"/>
    <w:rsid w:val="00EB2000"/>
    <w:rsid w:val="00EE46BB"/>
    <w:rsid w:val="00EF0F4F"/>
    <w:rsid w:val="00EF2375"/>
    <w:rsid w:val="00F2136C"/>
    <w:rsid w:val="00F41C9F"/>
    <w:rsid w:val="00F52ED7"/>
    <w:rsid w:val="00F57586"/>
    <w:rsid w:val="00F777CC"/>
    <w:rsid w:val="00F80018"/>
    <w:rsid w:val="00F83A7B"/>
    <w:rsid w:val="00F83E9C"/>
    <w:rsid w:val="00FA325E"/>
    <w:rsid w:val="00FF2EC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47B2413"/>
  <w15:docId w15:val="{00D910DE-0DF2-4C15-87F1-AD521E41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7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9CA"/>
  </w:style>
  <w:style w:type="paragraph" w:styleId="Footer">
    <w:name w:val="footer"/>
    <w:basedOn w:val="Normal"/>
    <w:link w:val="FooterChar"/>
    <w:unhideWhenUsed/>
    <w:rsid w:val="00641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9CA"/>
  </w:style>
  <w:style w:type="paragraph" w:styleId="BalloonText">
    <w:name w:val="Balloon Text"/>
    <w:basedOn w:val="Normal"/>
    <w:link w:val="BalloonTextChar"/>
    <w:uiPriority w:val="99"/>
    <w:semiHidden/>
    <w:unhideWhenUsed/>
    <w:rsid w:val="00641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9CA"/>
    <w:rPr>
      <w:rFonts w:ascii="Tahoma" w:hAnsi="Tahoma" w:cs="Tahoma"/>
      <w:sz w:val="16"/>
      <w:szCs w:val="16"/>
    </w:rPr>
  </w:style>
  <w:style w:type="paragraph" w:customStyle="1" w:styleId="Default">
    <w:name w:val="Default"/>
    <w:rsid w:val="00680BD5"/>
    <w:pPr>
      <w:autoSpaceDE w:val="0"/>
      <w:autoSpaceDN w:val="0"/>
      <w:adjustRightInd w:val="0"/>
    </w:pPr>
    <w:rPr>
      <w:rFonts w:ascii="Times New Roman" w:hAnsi="Times New Roman"/>
      <w:color w:val="000000"/>
      <w:sz w:val="24"/>
      <w:szCs w:val="24"/>
      <w:lang w:eastAsia="en-US"/>
    </w:rPr>
  </w:style>
  <w:style w:type="paragraph" w:styleId="BlockText">
    <w:name w:val="Block Text"/>
    <w:basedOn w:val="Default"/>
    <w:next w:val="Default"/>
    <w:uiPriority w:val="99"/>
    <w:rsid w:val="00680BD5"/>
    <w:rPr>
      <w:color w:val="auto"/>
    </w:rPr>
  </w:style>
  <w:style w:type="paragraph" w:styleId="BodyText2">
    <w:name w:val="Body Text 2"/>
    <w:basedOn w:val="Default"/>
    <w:next w:val="Default"/>
    <w:link w:val="BodyText2Char"/>
    <w:uiPriority w:val="99"/>
    <w:rsid w:val="00680BD5"/>
    <w:rPr>
      <w:color w:val="auto"/>
    </w:rPr>
  </w:style>
  <w:style w:type="character" w:customStyle="1" w:styleId="BodyText2Char">
    <w:name w:val="Body Text 2 Char"/>
    <w:basedOn w:val="DefaultParagraphFont"/>
    <w:link w:val="BodyText2"/>
    <w:uiPriority w:val="99"/>
    <w:rsid w:val="00680BD5"/>
    <w:rPr>
      <w:rFonts w:ascii="Times New Roman" w:hAnsi="Times New Roman" w:cs="Times New Roman"/>
      <w:sz w:val="24"/>
      <w:szCs w:val="24"/>
    </w:rPr>
  </w:style>
  <w:style w:type="paragraph" w:styleId="ListParagraph">
    <w:name w:val="List Paragraph"/>
    <w:basedOn w:val="Normal"/>
    <w:uiPriority w:val="34"/>
    <w:qFormat/>
    <w:rsid w:val="00680BD5"/>
    <w:pPr>
      <w:ind w:left="720"/>
      <w:contextualSpacing/>
    </w:pPr>
  </w:style>
  <w:style w:type="paragraph" w:customStyle="1" w:styleId="Documentation">
    <w:name w:val="Documentation"/>
    <w:basedOn w:val="Default"/>
    <w:next w:val="Default"/>
    <w:uiPriority w:val="99"/>
    <w:rsid w:val="00566A45"/>
    <w:rPr>
      <w:color w:val="auto"/>
    </w:rPr>
  </w:style>
  <w:style w:type="character" w:styleId="Hyperlink">
    <w:name w:val="Hyperlink"/>
    <w:basedOn w:val="DefaultParagraphFont"/>
    <w:uiPriority w:val="99"/>
    <w:unhideWhenUsed/>
    <w:rsid w:val="00970E93"/>
    <w:rPr>
      <w:color w:val="0000FF"/>
      <w:u w:val="single"/>
    </w:rPr>
  </w:style>
  <w:style w:type="character" w:styleId="FollowedHyperlink">
    <w:name w:val="FollowedHyperlink"/>
    <w:basedOn w:val="DefaultParagraphFont"/>
    <w:uiPriority w:val="99"/>
    <w:semiHidden/>
    <w:unhideWhenUsed/>
    <w:rsid w:val="00970E93"/>
    <w:rPr>
      <w:color w:val="800080"/>
      <w:u w:val="single"/>
    </w:rPr>
  </w:style>
  <w:style w:type="table" w:styleId="TableGrid">
    <w:name w:val="Table Grid"/>
    <w:basedOn w:val="TableNormal"/>
    <w:uiPriority w:val="59"/>
    <w:rsid w:val="00FA3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20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75AE-3E1D-4ADB-9D4D-4EC1EF16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5586</CharactersWithSpaces>
  <SharedDoc>false</SharedDoc>
  <HLinks>
    <vt:vector size="6" baseType="variant">
      <vt:variant>
        <vt:i4>3735669</vt:i4>
      </vt:variant>
      <vt:variant>
        <vt:i4>6</vt:i4>
      </vt:variant>
      <vt:variant>
        <vt:i4>0</vt:i4>
      </vt:variant>
      <vt:variant>
        <vt:i4>5</vt:i4>
      </vt:variant>
      <vt:variant>
        <vt:lpwstr>../../../../Safety Resources/5 Steps to Safety/Management System/2 Planning/Safe Work Method Statement &amp; Site Inspection, OHSFOR -003A.doc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Sustainable Risk</dc:creator>
  <cp:lastModifiedBy>EO</cp:lastModifiedBy>
  <cp:revision>2</cp:revision>
  <dcterms:created xsi:type="dcterms:W3CDTF">2025-11-19T22:58:00Z</dcterms:created>
  <dcterms:modified xsi:type="dcterms:W3CDTF">2025-11-19T22:58:00Z</dcterms:modified>
</cp:coreProperties>
</file>