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A0A9" w14:textId="5325B8A0" w:rsidR="00262899" w:rsidRPr="003B46D5" w:rsidRDefault="00262899" w:rsidP="009873BF">
      <w:pPr>
        <w:keepNext/>
        <w:autoSpaceDE w:val="0"/>
        <w:autoSpaceDN w:val="0"/>
        <w:adjustRightInd w:val="0"/>
        <w:jc w:val="center"/>
        <w:outlineLvl w:val="2"/>
        <w:rPr>
          <w:rFonts w:asciiTheme="minorHAnsi" w:hAnsiTheme="minorHAnsi" w:cstheme="minorHAnsi"/>
          <w:b/>
          <w:bCs/>
          <w:color w:val="17365D" w:themeColor="text2" w:themeShade="BF"/>
          <w:sz w:val="42"/>
          <w:szCs w:val="42"/>
        </w:rPr>
      </w:pPr>
      <w:r w:rsidRPr="003B46D5">
        <w:rPr>
          <w:rFonts w:asciiTheme="minorHAnsi" w:hAnsiTheme="minorHAnsi" w:cstheme="minorHAnsi"/>
          <w:b/>
          <w:bCs/>
          <w:color w:val="17365D" w:themeColor="text2" w:themeShade="BF"/>
          <w:sz w:val="42"/>
          <w:szCs w:val="42"/>
        </w:rPr>
        <w:t>EMERGENCY PROCEDURE</w:t>
      </w:r>
    </w:p>
    <w:p w14:paraId="395F8867" w14:textId="77777777" w:rsidR="00262899" w:rsidRPr="003B46D5" w:rsidRDefault="00262899" w:rsidP="003B46D5">
      <w:pPr>
        <w:keepNext/>
        <w:autoSpaceDE w:val="0"/>
        <w:autoSpaceDN w:val="0"/>
        <w:adjustRightInd w:val="0"/>
        <w:jc w:val="both"/>
        <w:outlineLvl w:val="2"/>
        <w:rPr>
          <w:rFonts w:asciiTheme="minorHAnsi" w:hAnsiTheme="minorHAnsi" w:cstheme="minorHAnsi"/>
          <w:bCs/>
          <w:i/>
          <w:sz w:val="18"/>
          <w:szCs w:val="18"/>
        </w:rPr>
      </w:pPr>
    </w:p>
    <w:p w14:paraId="24C08EFE" w14:textId="77777777" w:rsidR="007C2C58" w:rsidRPr="003B46D5" w:rsidRDefault="007C2C58" w:rsidP="003B46D5">
      <w:pPr>
        <w:keepNext/>
        <w:autoSpaceDE w:val="0"/>
        <w:autoSpaceDN w:val="0"/>
        <w:adjustRightInd w:val="0"/>
        <w:jc w:val="both"/>
        <w:outlineLvl w:val="2"/>
        <w:rPr>
          <w:rFonts w:asciiTheme="minorHAnsi" w:hAnsiTheme="minorHAnsi" w:cstheme="minorHAnsi"/>
          <w:b/>
          <w:sz w:val="18"/>
          <w:szCs w:val="18"/>
        </w:rPr>
      </w:pPr>
      <w:r w:rsidRPr="003B46D5">
        <w:rPr>
          <w:rFonts w:asciiTheme="minorHAnsi" w:hAnsiTheme="minorHAnsi" w:cstheme="minorHAnsi"/>
          <w:b/>
        </w:rPr>
        <w:t>Note: This procedure requires information to be added to make it relevant to individual workplaces</w:t>
      </w:r>
    </w:p>
    <w:p w14:paraId="2100989C" w14:textId="77777777" w:rsidR="00262899" w:rsidRPr="003B46D5" w:rsidRDefault="00262899" w:rsidP="003B46D5">
      <w:pPr>
        <w:keepNext/>
        <w:autoSpaceDE w:val="0"/>
        <w:autoSpaceDN w:val="0"/>
        <w:adjustRightInd w:val="0"/>
        <w:jc w:val="both"/>
        <w:outlineLvl w:val="2"/>
        <w:rPr>
          <w:rFonts w:asciiTheme="minorHAnsi" w:hAnsiTheme="minorHAnsi" w:cstheme="minorHAnsi"/>
          <w:bCs/>
          <w:i/>
          <w:sz w:val="18"/>
          <w:szCs w:val="18"/>
        </w:rPr>
      </w:pPr>
    </w:p>
    <w:p w14:paraId="2EEB4D33" w14:textId="13FD5DAB" w:rsidR="00262899" w:rsidRPr="003B46D5" w:rsidRDefault="00262899" w:rsidP="003B46D5">
      <w:pPr>
        <w:autoSpaceDE w:val="0"/>
        <w:autoSpaceDN w:val="0"/>
        <w:adjustRightInd w:val="0"/>
        <w:jc w:val="both"/>
        <w:rPr>
          <w:rFonts w:asciiTheme="minorHAnsi" w:hAnsiTheme="minorHAnsi" w:cstheme="minorHAnsi"/>
          <w:b/>
          <w:color w:val="17365D" w:themeColor="text2" w:themeShade="BF"/>
          <w:sz w:val="28"/>
          <w:szCs w:val="28"/>
        </w:rPr>
      </w:pPr>
      <w:r w:rsidRPr="003B46D5">
        <w:rPr>
          <w:rFonts w:asciiTheme="minorHAnsi" w:hAnsiTheme="minorHAnsi" w:cstheme="minorHAnsi"/>
          <w:b/>
          <w:color w:val="17365D" w:themeColor="text2" w:themeShade="BF"/>
          <w:sz w:val="28"/>
          <w:szCs w:val="28"/>
        </w:rPr>
        <w:t>Introduction</w:t>
      </w:r>
    </w:p>
    <w:p w14:paraId="0B6F384F" w14:textId="77777777" w:rsidR="003B46D5" w:rsidRDefault="00D84D47" w:rsidP="003B46D5">
      <w:pPr>
        <w:autoSpaceDE w:val="0"/>
        <w:autoSpaceDN w:val="0"/>
        <w:adjustRightInd w:val="0"/>
        <w:jc w:val="both"/>
        <w:rPr>
          <w:rFonts w:asciiTheme="minorHAnsi" w:hAnsiTheme="minorHAnsi" w:cstheme="minorHAnsi"/>
          <w:sz w:val="18"/>
          <w:szCs w:val="18"/>
        </w:rPr>
      </w:pPr>
      <w:r w:rsidRPr="003B46D5">
        <w:rPr>
          <w:rFonts w:asciiTheme="minorHAnsi" w:hAnsiTheme="minorHAnsi" w:cstheme="minorHAnsi"/>
          <w:sz w:val="18"/>
          <w:szCs w:val="18"/>
        </w:rPr>
        <w:t>${legalname} is</w:t>
      </w:r>
      <w:r w:rsidR="00A21576" w:rsidRPr="003B46D5">
        <w:rPr>
          <w:rFonts w:asciiTheme="minorHAnsi" w:hAnsiTheme="minorHAnsi" w:cstheme="minorHAnsi"/>
          <w:sz w:val="18"/>
          <w:szCs w:val="18"/>
        </w:rPr>
        <w:t xml:space="preserve"> committed to adequately planning for, and effectively managing emergency situations in all </w:t>
      </w:r>
      <w:r w:rsidR="00277873" w:rsidRPr="003B46D5">
        <w:rPr>
          <w:rFonts w:asciiTheme="minorHAnsi" w:hAnsiTheme="minorHAnsi" w:cstheme="minorHAnsi"/>
          <w:sz w:val="18"/>
          <w:szCs w:val="18"/>
        </w:rPr>
        <w:t>their</w:t>
      </w:r>
      <w:r w:rsidR="001306A7" w:rsidRPr="003B46D5">
        <w:rPr>
          <w:rFonts w:asciiTheme="minorHAnsi" w:hAnsiTheme="minorHAnsi" w:cstheme="minorHAnsi"/>
          <w:sz w:val="18"/>
          <w:szCs w:val="18"/>
        </w:rPr>
        <w:t xml:space="preserve"> </w:t>
      </w:r>
      <w:r w:rsidR="00A21576" w:rsidRPr="003B46D5">
        <w:rPr>
          <w:rFonts w:asciiTheme="minorHAnsi" w:hAnsiTheme="minorHAnsi" w:cstheme="minorHAnsi"/>
          <w:sz w:val="18"/>
          <w:szCs w:val="18"/>
        </w:rPr>
        <w:t xml:space="preserve">worksites. We aim to minimise the impact of emergency situations on our business by ensuring the safety of our </w:t>
      </w:r>
      <w:r w:rsidR="0069142D" w:rsidRPr="003B46D5">
        <w:rPr>
          <w:rFonts w:asciiTheme="minorHAnsi" w:hAnsiTheme="minorHAnsi" w:cstheme="minorHAnsi"/>
          <w:sz w:val="18"/>
          <w:szCs w:val="18"/>
        </w:rPr>
        <w:t>worker</w:t>
      </w:r>
      <w:r w:rsidR="00505A39" w:rsidRPr="003B46D5">
        <w:rPr>
          <w:rFonts w:asciiTheme="minorHAnsi" w:hAnsiTheme="minorHAnsi" w:cstheme="minorHAnsi"/>
          <w:sz w:val="18"/>
          <w:szCs w:val="18"/>
        </w:rPr>
        <w:t>s</w:t>
      </w:r>
      <w:r w:rsidR="00A21576" w:rsidRPr="003B46D5">
        <w:rPr>
          <w:rFonts w:asciiTheme="minorHAnsi" w:hAnsiTheme="minorHAnsi" w:cstheme="minorHAnsi"/>
          <w:sz w:val="18"/>
          <w:szCs w:val="18"/>
        </w:rPr>
        <w:t xml:space="preserve">, </w:t>
      </w:r>
      <w:r w:rsidR="001306A7" w:rsidRPr="003B46D5">
        <w:rPr>
          <w:rFonts w:asciiTheme="minorHAnsi" w:hAnsiTheme="minorHAnsi" w:cstheme="minorHAnsi"/>
          <w:sz w:val="18"/>
          <w:szCs w:val="18"/>
        </w:rPr>
        <w:t xml:space="preserve">contractors, visitors, </w:t>
      </w:r>
      <w:r w:rsidR="00A21576" w:rsidRPr="003B46D5">
        <w:rPr>
          <w:rFonts w:asciiTheme="minorHAnsi" w:hAnsiTheme="minorHAnsi" w:cstheme="minorHAnsi"/>
          <w:sz w:val="18"/>
          <w:szCs w:val="18"/>
        </w:rPr>
        <w:t>customers and facilities.</w:t>
      </w:r>
    </w:p>
    <w:p w14:paraId="7F8E5E82" w14:textId="154822E4" w:rsidR="006050BC" w:rsidRPr="003B46D5" w:rsidRDefault="00A21576" w:rsidP="003B46D5">
      <w:pPr>
        <w:autoSpaceDE w:val="0"/>
        <w:autoSpaceDN w:val="0"/>
        <w:adjustRightInd w:val="0"/>
        <w:rPr>
          <w:rFonts w:asciiTheme="minorHAnsi" w:hAnsiTheme="minorHAnsi" w:cstheme="minorHAnsi"/>
          <w:b/>
          <w:bCs/>
          <w:sz w:val="18"/>
          <w:szCs w:val="18"/>
        </w:rPr>
      </w:pPr>
      <w:r w:rsidRPr="003B46D5">
        <w:rPr>
          <w:rFonts w:asciiTheme="minorHAnsi" w:hAnsiTheme="minorHAnsi" w:cstheme="minorHAnsi"/>
          <w:sz w:val="18"/>
          <w:szCs w:val="18"/>
        </w:rPr>
        <w:br/>
      </w:r>
      <w:bookmarkStart w:id="0" w:name="Definitions"/>
      <w:bookmarkEnd w:id="0"/>
    </w:p>
    <w:p w14:paraId="34632466" w14:textId="5A78395D" w:rsidR="00262899" w:rsidRPr="003B46D5" w:rsidRDefault="00262899" w:rsidP="003B46D5">
      <w:pPr>
        <w:autoSpaceDE w:val="0"/>
        <w:autoSpaceDN w:val="0"/>
        <w:adjustRightInd w:val="0"/>
        <w:jc w:val="both"/>
        <w:rPr>
          <w:rFonts w:asciiTheme="minorHAnsi" w:hAnsiTheme="minorHAnsi" w:cstheme="minorHAnsi"/>
          <w:b/>
          <w:bCs/>
          <w:color w:val="17365D" w:themeColor="text2" w:themeShade="BF"/>
          <w:sz w:val="28"/>
          <w:szCs w:val="28"/>
        </w:rPr>
      </w:pPr>
      <w:r w:rsidRPr="003B46D5">
        <w:rPr>
          <w:rFonts w:asciiTheme="minorHAnsi" w:hAnsiTheme="minorHAnsi" w:cstheme="minorHAnsi"/>
          <w:b/>
          <w:bCs/>
          <w:color w:val="17365D" w:themeColor="text2" w:themeShade="BF"/>
          <w:sz w:val="28"/>
          <w:szCs w:val="28"/>
        </w:rPr>
        <w:t>Scope</w:t>
      </w:r>
    </w:p>
    <w:p w14:paraId="2B823455" w14:textId="3688A861" w:rsidR="00277873" w:rsidRDefault="00C54CCA" w:rsidP="003B46D5">
      <w:pPr>
        <w:autoSpaceDE w:val="0"/>
        <w:autoSpaceDN w:val="0"/>
        <w:adjustRightInd w:val="0"/>
        <w:jc w:val="both"/>
        <w:rPr>
          <w:rFonts w:asciiTheme="minorHAnsi" w:hAnsiTheme="minorHAnsi" w:cstheme="minorHAnsi"/>
          <w:sz w:val="18"/>
          <w:szCs w:val="18"/>
        </w:rPr>
      </w:pPr>
      <w:r w:rsidRPr="003B46D5">
        <w:rPr>
          <w:rFonts w:asciiTheme="minorHAnsi" w:hAnsiTheme="minorHAnsi" w:cstheme="minorHAnsi"/>
          <w:bCs/>
          <w:sz w:val="18"/>
          <w:szCs w:val="18"/>
        </w:rPr>
        <w:t xml:space="preserve">This procedure relates to all locations owned and operated by </w:t>
      </w:r>
      <w:r w:rsidR="00D84D47" w:rsidRPr="003B46D5">
        <w:rPr>
          <w:rFonts w:asciiTheme="minorHAnsi" w:hAnsiTheme="minorHAnsi" w:cstheme="minorHAnsi"/>
          <w:sz w:val="18"/>
          <w:szCs w:val="18"/>
        </w:rPr>
        <w:t>${legalname}</w:t>
      </w:r>
    </w:p>
    <w:p w14:paraId="33B05D37" w14:textId="77777777" w:rsidR="003B46D5" w:rsidRPr="003B46D5" w:rsidRDefault="003B46D5" w:rsidP="003B46D5">
      <w:pPr>
        <w:autoSpaceDE w:val="0"/>
        <w:autoSpaceDN w:val="0"/>
        <w:adjustRightInd w:val="0"/>
        <w:jc w:val="both"/>
        <w:rPr>
          <w:rFonts w:asciiTheme="minorHAnsi" w:hAnsiTheme="minorHAnsi" w:cstheme="minorHAnsi"/>
          <w:sz w:val="18"/>
          <w:szCs w:val="18"/>
        </w:rPr>
      </w:pPr>
    </w:p>
    <w:p w14:paraId="3D1E7C71" w14:textId="77777777" w:rsidR="00A21576" w:rsidRPr="003B46D5" w:rsidRDefault="00A21576" w:rsidP="003B46D5">
      <w:pPr>
        <w:autoSpaceDE w:val="0"/>
        <w:autoSpaceDN w:val="0"/>
        <w:adjustRightInd w:val="0"/>
        <w:jc w:val="both"/>
        <w:rPr>
          <w:rFonts w:asciiTheme="minorHAnsi" w:hAnsiTheme="minorHAnsi" w:cstheme="minorHAnsi"/>
          <w:b/>
          <w:bCs/>
          <w:color w:val="17365D" w:themeColor="text2" w:themeShade="BF"/>
          <w:sz w:val="28"/>
          <w:szCs w:val="28"/>
        </w:rPr>
      </w:pPr>
      <w:r w:rsidRPr="003B46D5">
        <w:rPr>
          <w:rFonts w:asciiTheme="minorHAnsi" w:hAnsiTheme="minorHAnsi" w:cstheme="minorHAnsi"/>
          <w:b/>
          <w:bCs/>
          <w:color w:val="17365D" w:themeColor="text2" w:themeShade="BF"/>
          <w:sz w:val="28"/>
          <w:szCs w:val="28"/>
        </w:rPr>
        <w:t>Definitions</w:t>
      </w:r>
    </w:p>
    <w:p w14:paraId="5598D38A" w14:textId="77777777" w:rsidR="00A21576" w:rsidRPr="003B46D5" w:rsidRDefault="00A21576" w:rsidP="003B46D5">
      <w:pPr>
        <w:autoSpaceDE w:val="0"/>
        <w:autoSpaceDN w:val="0"/>
        <w:adjustRightInd w:val="0"/>
        <w:jc w:val="both"/>
        <w:rPr>
          <w:rFonts w:asciiTheme="minorHAnsi" w:hAnsiTheme="minorHAnsi" w:cstheme="minorHAnsi"/>
        </w:rPr>
      </w:pPr>
      <w:r w:rsidRPr="003B46D5">
        <w:rPr>
          <w:rFonts w:asciiTheme="minorHAnsi" w:hAnsiTheme="minorHAnsi" w:cstheme="minorHAnsi"/>
          <w:b/>
          <w:bCs/>
        </w:rPr>
        <w:t>Emergency</w:t>
      </w:r>
      <w:r w:rsidR="006050BC" w:rsidRPr="003B46D5">
        <w:rPr>
          <w:rFonts w:asciiTheme="minorHAnsi" w:hAnsiTheme="minorHAnsi" w:cstheme="minorHAnsi"/>
        </w:rPr>
        <w:t xml:space="preserve"> is a</w:t>
      </w:r>
      <w:r w:rsidRPr="003B46D5">
        <w:rPr>
          <w:rFonts w:asciiTheme="minorHAnsi" w:hAnsiTheme="minorHAnsi" w:cstheme="minorHAnsi"/>
        </w:rPr>
        <w:t xml:space="preserve">ny </w:t>
      </w:r>
      <w:r w:rsidR="002968AA" w:rsidRPr="003B46D5">
        <w:rPr>
          <w:rFonts w:asciiTheme="minorHAnsi" w:hAnsiTheme="minorHAnsi" w:cstheme="minorHAnsi"/>
        </w:rPr>
        <w:t xml:space="preserve">unplanned </w:t>
      </w:r>
      <w:r w:rsidRPr="003B46D5">
        <w:rPr>
          <w:rFonts w:asciiTheme="minorHAnsi" w:hAnsiTheme="minorHAnsi" w:cstheme="minorHAnsi"/>
        </w:rPr>
        <w:t xml:space="preserve">event that arises that may adversely affect our people, visitors or the community generally, and that requires an immediate response. </w:t>
      </w:r>
    </w:p>
    <w:p w14:paraId="62F842D3" w14:textId="77777777" w:rsidR="00A21576" w:rsidRPr="003B46D5" w:rsidRDefault="00A21576" w:rsidP="003B46D5">
      <w:pPr>
        <w:autoSpaceDE w:val="0"/>
        <w:autoSpaceDN w:val="0"/>
        <w:adjustRightInd w:val="0"/>
        <w:jc w:val="both"/>
        <w:rPr>
          <w:rFonts w:asciiTheme="minorHAnsi" w:hAnsiTheme="minorHAnsi" w:cstheme="minorHAnsi"/>
        </w:rPr>
      </w:pPr>
      <w:r w:rsidRPr="003B46D5">
        <w:rPr>
          <w:rFonts w:asciiTheme="minorHAnsi" w:hAnsiTheme="minorHAnsi" w:cstheme="minorHAnsi"/>
          <w:b/>
          <w:bCs/>
        </w:rPr>
        <w:t>Emergency Management Plan</w:t>
      </w:r>
      <w:r w:rsidR="006050BC" w:rsidRPr="003B46D5">
        <w:rPr>
          <w:rFonts w:asciiTheme="minorHAnsi" w:hAnsiTheme="minorHAnsi" w:cstheme="minorHAnsi"/>
        </w:rPr>
        <w:t xml:space="preserve"> is a</w:t>
      </w:r>
      <w:r w:rsidRPr="003B46D5">
        <w:rPr>
          <w:rFonts w:asciiTheme="minorHAnsi" w:hAnsiTheme="minorHAnsi" w:cstheme="minorHAnsi"/>
        </w:rPr>
        <w:t xml:space="preserve"> documented plan that details procedures to be followed in the event of an emergency. </w:t>
      </w:r>
    </w:p>
    <w:p w14:paraId="692895DB" w14:textId="58C2F3B1" w:rsidR="00A21576" w:rsidRPr="003B46D5" w:rsidRDefault="002968AA" w:rsidP="003B46D5">
      <w:pPr>
        <w:autoSpaceDE w:val="0"/>
        <w:autoSpaceDN w:val="0"/>
        <w:adjustRightInd w:val="0"/>
        <w:jc w:val="both"/>
        <w:rPr>
          <w:rFonts w:asciiTheme="minorHAnsi" w:hAnsiTheme="minorHAnsi" w:cstheme="minorHAnsi"/>
        </w:rPr>
      </w:pPr>
      <w:r w:rsidRPr="003B46D5">
        <w:rPr>
          <w:rFonts w:asciiTheme="minorHAnsi" w:hAnsiTheme="minorHAnsi" w:cstheme="minorHAnsi"/>
          <w:b/>
          <w:bCs/>
        </w:rPr>
        <w:t>Emergency</w:t>
      </w:r>
      <w:r w:rsidR="00A21576" w:rsidRPr="003B46D5">
        <w:rPr>
          <w:rFonts w:asciiTheme="minorHAnsi" w:hAnsiTheme="minorHAnsi" w:cstheme="minorHAnsi"/>
          <w:b/>
          <w:bCs/>
        </w:rPr>
        <w:t xml:space="preserve"> Warden</w:t>
      </w:r>
      <w:r w:rsidR="003B46D5">
        <w:rPr>
          <w:rFonts w:asciiTheme="minorHAnsi" w:hAnsiTheme="minorHAnsi" w:cstheme="minorHAnsi"/>
          <w:b/>
          <w:bCs/>
        </w:rPr>
        <w:t xml:space="preserve"> </w:t>
      </w:r>
      <w:r w:rsidR="00A21576" w:rsidRPr="003B46D5">
        <w:rPr>
          <w:rFonts w:asciiTheme="minorHAnsi" w:hAnsiTheme="minorHAnsi" w:cstheme="minorHAnsi"/>
        </w:rPr>
        <w:t>A designated</w:t>
      </w:r>
      <w:r w:rsidR="009873BF">
        <w:rPr>
          <w:rFonts w:asciiTheme="minorHAnsi" w:hAnsiTheme="minorHAnsi" w:cstheme="minorHAnsi"/>
        </w:rPr>
        <w:t xml:space="preserve"> trained</w:t>
      </w:r>
      <w:r w:rsidR="00A21576" w:rsidRPr="003B46D5">
        <w:rPr>
          <w:rFonts w:asciiTheme="minorHAnsi" w:hAnsiTheme="minorHAnsi" w:cstheme="minorHAnsi"/>
        </w:rPr>
        <w:t xml:space="preserve"> person responsible for co-ordinating evacuations </w:t>
      </w:r>
      <w:r w:rsidR="007F6232" w:rsidRPr="003B46D5">
        <w:rPr>
          <w:rFonts w:asciiTheme="minorHAnsi" w:hAnsiTheme="minorHAnsi" w:cstheme="minorHAnsi"/>
        </w:rPr>
        <w:t xml:space="preserve">in the event of an emergency. </w:t>
      </w:r>
    </w:p>
    <w:p w14:paraId="5509E067" w14:textId="77777777" w:rsidR="00A21576" w:rsidRPr="003B46D5" w:rsidRDefault="006050BC" w:rsidP="003B46D5">
      <w:pPr>
        <w:tabs>
          <w:tab w:val="left" w:pos="1935"/>
        </w:tabs>
        <w:autoSpaceDE w:val="0"/>
        <w:autoSpaceDN w:val="0"/>
        <w:adjustRightInd w:val="0"/>
        <w:jc w:val="both"/>
        <w:rPr>
          <w:rFonts w:asciiTheme="minorHAnsi" w:hAnsiTheme="minorHAnsi" w:cstheme="minorHAnsi"/>
          <w:sz w:val="18"/>
          <w:szCs w:val="18"/>
        </w:rPr>
      </w:pPr>
      <w:bookmarkStart w:id="1" w:name="Responsibilities"/>
      <w:bookmarkEnd w:id="1"/>
      <w:r w:rsidRPr="003B46D5">
        <w:rPr>
          <w:rFonts w:asciiTheme="minorHAnsi" w:hAnsiTheme="minorHAnsi" w:cstheme="minorHAnsi"/>
          <w:sz w:val="18"/>
          <w:szCs w:val="18"/>
        </w:rPr>
        <w:tab/>
      </w:r>
    </w:p>
    <w:p w14:paraId="513D9C98" w14:textId="43AD5E11" w:rsidR="00262899" w:rsidRPr="003B46D5" w:rsidRDefault="00262899" w:rsidP="003B46D5">
      <w:pPr>
        <w:autoSpaceDE w:val="0"/>
        <w:autoSpaceDN w:val="0"/>
        <w:adjustRightInd w:val="0"/>
        <w:jc w:val="both"/>
        <w:rPr>
          <w:rFonts w:asciiTheme="minorHAnsi" w:hAnsiTheme="minorHAnsi" w:cstheme="minorHAnsi"/>
          <w:b/>
          <w:bCs/>
          <w:color w:val="17365D" w:themeColor="text2" w:themeShade="BF"/>
          <w:sz w:val="28"/>
          <w:szCs w:val="28"/>
        </w:rPr>
      </w:pPr>
      <w:r w:rsidRPr="003B46D5">
        <w:rPr>
          <w:rFonts w:asciiTheme="minorHAnsi" w:hAnsiTheme="minorHAnsi" w:cstheme="minorHAnsi"/>
          <w:b/>
          <w:bCs/>
          <w:color w:val="17365D" w:themeColor="text2" w:themeShade="BF"/>
          <w:sz w:val="28"/>
          <w:szCs w:val="28"/>
        </w:rPr>
        <w:t>Responsibilities</w:t>
      </w:r>
    </w:p>
    <w:p w14:paraId="5A007D5F" w14:textId="77777777" w:rsidR="003B46D5" w:rsidRPr="003B46D5" w:rsidRDefault="00A21576" w:rsidP="003B46D5">
      <w:pPr>
        <w:autoSpaceDE w:val="0"/>
        <w:autoSpaceDN w:val="0"/>
        <w:adjustRightInd w:val="0"/>
        <w:jc w:val="both"/>
        <w:rPr>
          <w:rFonts w:asciiTheme="minorHAnsi" w:hAnsiTheme="minorHAnsi" w:cstheme="minorHAnsi"/>
          <w:b/>
          <w:bCs/>
        </w:rPr>
      </w:pPr>
      <w:r w:rsidRPr="003B46D5">
        <w:rPr>
          <w:rFonts w:asciiTheme="minorHAnsi" w:hAnsiTheme="minorHAnsi" w:cstheme="minorHAnsi"/>
          <w:b/>
          <w:bCs/>
        </w:rPr>
        <w:t>Managers</w:t>
      </w:r>
      <w:r w:rsidR="00CB6580" w:rsidRPr="003B46D5">
        <w:rPr>
          <w:rFonts w:asciiTheme="minorHAnsi" w:hAnsiTheme="minorHAnsi" w:cstheme="minorHAnsi"/>
          <w:b/>
          <w:bCs/>
        </w:rPr>
        <w:t>/Supervisors are responsible for</w:t>
      </w:r>
      <w:r w:rsidR="00807188" w:rsidRPr="003B46D5">
        <w:rPr>
          <w:rFonts w:asciiTheme="minorHAnsi" w:hAnsiTheme="minorHAnsi" w:cstheme="minorHAnsi"/>
          <w:b/>
          <w:bCs/>
        </w:rPr>
        <w:t>:</w:t>
      </w:r>
    </w:p>
    <w:p w14:paraId="57F7C7C4" w14:textId="5FD6850B" w:rsidR="00CB6580" w:rsidRPr="003B46D5" w:rsidRDefault="00CB6580" w:rsidP="003B46D5">
      <w:pPr>
        <w:autoSpaceDE w:val="0"/>
        <w:autoSpaceDN w:val="0"/>
        <w:adjustRightInd w:val="0"/>
        <w:jc w:val="both"/>
        <w:rPr>
          <w:rFonts w:asciiTheme="minorHAnsi" w:hAnsiTheme="minorHAnsi" w:cstheme="minorHAnsi"/>
        </w:rPr>
      </w:pPr>
    </w:p>
    <w:p w14:paraId="57B78FBB" w14:textId="77777777" w:rsidR="00A21576" w:rsidRPr="003B46D5" w:rsidRDefault="00CB6580" w:rsidP="003B46D5">
      <w:pPr>
        <w:numPr>
          <w:ilvl w:val="0"/>
          <w:numId w:val="1"/>
        </w:numPr>
        <w:autoSpaceDE w:val="0"/>
        <w:autoSpaceDN w:val="0"/>
        <w:adjustRightInd w:val="0"/>
        <w:jc w:val="both"/>
        <w:rPr>
          <w:rFonts w:asciiTheme="minorHAnsi" w:hAnsiTheme="minorHAnsi" w:cstheme="minorHAnsi"/>
        </w:rPr>
      </w:pPr>
      <w:r w:rsidRPr="003B46D5">
        <w:rPr>
          <w:rFonts w:asciiTheme="minorHAnsi" w:hAnsiTheme="minorHAnsi" w:cstheme="minorHAnsi"/>
        </w:rPr>
        <w:t xml:space="preserve">Having </w:t>
      </w:r>
      <w:r w:rsidR="00A21576" w:rsidRPr="003B46D5">
        <w:rPr>
          <w:rFonts w:asciiTheme="minorHAnsi" w:hAnsiTheme="minorHAnsi" w:cstheme="minorHAnsi"/>
        </w:rPr>
        <w:t xml:space="preserve">an emergency management plan is in place that covers their worksite </w:t>
      </w:r>
    </w:p>
    <w:p w14:paraId="3811D77E" w14:textId="77777777" w:rsidR="00A21576" w:rsidRPr="003B46D5" w:rsidRDefault="00533150" w:rsidP="003B46D5">
      <w:pPr>
        <w:numPr>
          <w:ilvl w:val="0"/>
          <w:numId w:val="1"/>
        </w:numPr>
        <w:autoSpaceDE w:val="0"/>
        <w:autoSpaceDN w:val="0"/>
        <w:adjustRightInd w:val="0"/>
        <w:jc w:val="both"/>
        <w:rPr>
          <w:rFonts w:asciiTheme="minorHAnsi" w:hAnsiTheme="minorHAnsi" w:cstheme="minorHAnsi"/>
        </w:rPr>
      </w:pPr>
      <w:r w:rsidRPr="003B46D5">
        <w:rPr>
          <w:rFonts w:asciiTheme="minorHAnsi" w:hAnsiTheme="minorHAnsi" w:cstheme="minorHAnsi"/>
        </w:rPr>
        <w:t>An Emergency Warden is</w:t>
      </w:r>
      <w:r w:rsidR="00A21576" w:rsidRPr="003B46D5">
        <w:rPr>
          <w:rFonts w:asciiTheme="minorHAnsi" w:hAnsiTheme="minorHAnsi" w:cstheme="minorHAnsi"/>
        </w:rPr>
        <w:t xml:space="preserve"> appointed</w:t>
      </w:r>
      <w:r w:rsidRPr="003B46D5">
        <w:rPr>
          <w:rFonts w:asciiTheme="minorHAnsi" w:hAnsiTheme="minorHAnsi" w:cstheme="minorHAnsi"/>
        </w:rPr>
        <w:t xml:space="preserve"> and trained</w:t>
      </w:r>
      <w:r w:rsidR="00A21576" w:rsidRPr="003B46D5">
        <w:rPr>
          <w:rFonts w:asciiTheme="minorHAnsi" w:hAnsiTheme="minorHAnsi" w:cstheme="minorHAnsi"/>
        </w:rPr>
        <w:t xml:space="preserve"> to cover their worksite in the event of an emergency and where required, has received the appropriate training. </w:t>
      </w:r>
    </w:p>
    <w:p w14:paraId="1F84DF75" w14:textId="77777777" w:rsidR="00A21576" w:rsidRPr="003B46D5" w:rsidRDefault="0069142D" w:rsidP="003B46D5">
      <w:pPr>
        <w:numPr>
          <w:ilvl w:val="0"/>
          <w:numId w:val="1"/>
        </w:numPr>
        <w:autoSpaceDE w:val="0"/>
        <w:autoSpaceDN w:val="0"/>
        <w:adjustRightInd w:val="0"/>
        <w:jc w:val="both"/>
        <w:rPr>
          <w:rFonts w:asciiTheme="minorHAnsi" w:hAnsiTheme="minorHAnsi" w:cstheme="minorHAnsi"/>
        </w:rPr>
      </w:pPr>
      <w:r w:rsidRPr="003B46D5">
        <w:rPr>
          <w:rFonts w:asciiTheme="minorHAnsi" w:hAnsiTheme="minorHAnsi" w:cstheme="minorHAnsi"/>
        </w:rPr>
        <w:t>Worker</w:t>
      </w:r>
      <w:r w:rsidR="00A21576" w:rsidRPr="003B46D5">
        <w:rPr>
          <w:rFonts w:asciiTheme="minorHAnsi" w:hAnsiTheme="minorHAnsi" w:cstheme="minorHAnsi"/>
        </w:rPr>
        <w:t xml:space="preserve">s within their control are aware of emergency procedures and have received the appropriate information and training. </w:t>
      </w:r>
    </w:p>
    <w:p w14:paraId="477D4772" w14:textId="38F376D4" w:rsidR="00A21576" w:rsidRPr="003B46D5" w:rsidRDefault="0069142D" w:rsidP="003B46D5">
      <w:pPr>
        <w:numPr>
          <w:ilvl w:val="0"/>
          <w:numId w:val="1"/>
        </w:numPr>
        <w:autoSpaceDE w:val="0"/>
        <w:autoSpaceDN w:val="0"/>
        <w:adjustRightInd w:val="0"/>
        <w:jc w:val="both"/>
        <w:rPr>
          <w:rFonts w:asciiTheme="minorHAnsi" w:hAnsiTheme="minorHAnsi" w:cstheme="minorHAnsi"/>
        </w:rPr>
      </w:pPr>
      <w:r w:rsidRPr="003B46D5">
        <w:rPr>
          <w:rFonts w:asciiTheme="minorHAnsi" w:hAnsiTheme="minorHAnsi" w:cstheme="minorHAnsi"/>
        </w:rPr>
        <w:t>First line fighting equipment</w:t>
      </w:r>
      <w:r w:rsidR="00A21576" w:rsidRPr="003B46D5">
        <w:rPr>
          <w:rFonts w:asciiTheme="minorHAnsi" w:hAnsiTheme="minorHAnsi" w:cstheme="minorHAnsi"/>
        </w:rPr>
        <w:t xml:space="preserve"> </w:t>
      </w:r>
      <w:r w:rsidRPr="003B46D5">
        <w:rPr>
          <w:rFonts w:asciiTheme="minorHAnsi" w:hAnsiTheme="minorHAnsi" w:cstheme="minorHAnsi"/>
        </w:rPr>
        <w:t>is</w:t>
      </w:r>
      <w:r w:rsidR="00A21576" w:rsidRPr="003B46D5">
        <w:rPr>
          <w:rFonts w:asciiTheme="minorHAnsi" w:hAnsiTheme="minorHAnsi" w:cstheme="minorHAnsi"/>
        </w:rPr>
        <w:t xml:space="preserve"> checked and </w:t>
      </w:r>
      <w:r w:rsidR="003B46D5" w:rsidRPr="003B46D5">
        <w:rPr>
          <w:rFonts w:asciiTheme="minorHAnsi" w:hAnsiTheme="minorHAnsi" w:cstheme="minorHAnsi"/>
        </w:rPr>
        <w:t>tagged six</w:t>
      </w:r>
      <w:r w:rsidR="003D207B" w:rsidRPr="003B46D5">
        <w:rPr>
          <w:rFonts w:asciiTheme="minorHAnsi" w:hAnsiTheme="minorHAnsi" w:cstheme="minorHAnsi"/>
        </w:rPr>
        <w:t xml:space="preserve"> monthly</w:t>
      </w:r>
      <w:r w:rsidR="00A21576" w:rsidRPr="003B46D5">
        <w:rPr>
          <w:rFonts w:asciiTheme="minorHAnsi" w:hAnsiTheme="minorHAnsi" w:cstheme="minorHAnsi"/>
        </w:rPr>
        <w:t xml:space="preserve">, fire </w:t>
      </w:r>
      <w:r w:rsidR="003B46D5" w:rsidRPr="003B46D5">
        <w:rPr>
          <w:rFonts w:asciiTheme="minorHAnsi" w:hAnsiTheme="minorHAnsi" w:cstheme="minorHAnsi"/>
        </w:rPr>
        <w:t>exits,</w:t>
      </w:r>
      <w:r w:rsidR="00A21576" w:rsidRPr="003B46D5">
        <w:rPr>
          <w:rFonts w:asciiTheme="minorHAnsi" w:hAnsiTheme="minorHAnsi" w:cstheme="minorHAnsi"/>
        </w:rPr>
        <w:t xml:space="preserve"> and emergency equipment is kept clear and signage is maintained in good working order </w:t>
      </w:r>
    </w:p>
    <w:p w14:paraId="2C2AC63E" w14:textId="77777777" w:rsidR="007F6232" w:rsidRPr="003B46D5" w:rsidRDefault="007F6232" w:rsidP="003B46D5">
      <w:pPr>
        <w:autoSpaceDE w:val="0"/>
        <w:autoSpaceDN w:val="0"/>
        <w:adjustRightInd w:val="0"/>
        <w:jc w:val="both"/>
        <w:rPr>
          <w:rFonts w:asciiTheme="minorHAnsi" w:hAnsiTheme="minorHAnsi" w:cstheme="minorHAnsi"/>
          <w:b/>
        </w:rPr>
      </w:pPr>
    </w:p>
    <w:p w14:paraId="00040C99" w14:textId="77777777" w:rsidR="00A21576" w:rsidRPr="003B46D5" w:rsidRDefault="0069142D" w:rsidP="003B46D5">
      <w:pPr>
        <w:autoSpaceDE w:val="0"/>
        <w:autoSpaceDN w:val="0"/>
        <w:adjustRightInd w:val="0"/>
        <w:jc w:val="both"/>
        <w:rPr>
          <w:rFonts w:asciiTheme="minorHAnsi" w:hAnsiTheme="minorHAnsi" w:cstheme="minorHAnsi"/>
          <w:b/>
        </w:rPr>
      </w:pPr>
      <w:r w:rsidRPr="003B46D5">
        <w:rPr>
          <w:rFonts w:asciiTheme="minorHAnsi" w:hAnsiTheme="minorHAnsi" w:cstheme="minorHAnsi"/>
          <w:b/>
        </w:rPr>
        <w:t>Worker</w:t>
      </w:r>
      <w:r w:rsidR="00A21576" w:rsidRPr="003B46D5">
        <w:rPr>
          <w:rFonts w:asciiTheme="minorHAnsi" w:hAnsiTheme="minorHAnsi" w:cstheme="minorHAnsi"/>
          <w:b/>
        </w:rPr>
        <w:t>s are responsible for:</w:t>
      </w:r>
    </w:p>
    <w:p w14:paraId="3663F56A" w14:textId="28083056" w:rsidR="00A21576" w:rsidRPr="003B46D5" w:rsidRDefault="003B46D5" w:rsidP="003B46D5">
      <w:pPr>
        <w:numPr>
          <w:ilvl w:val="0"/>
          <w:numId w:val="3"/>
        </w:numPr>
        <w:autoSpaceDE w:val="0"/>
        <w:autoSpaceDN w:val="0"/>
        <w:adjustRightInd w:val="0"/>
        <w:jc w:val="both"/>
        <w:rPr>
          <w:rFonts w:asciiTheme="minorHAnsi" w:hAnsiTheme="minorHAnsi" w:cstheme="minorHAnsi"/>
        </w:rPr>
      </w:pPr>
      <w:r w:rsidRPr="003B46D5">
        <w:rPr>
          <w:rFonts w:asciiTheme="minorHAnsi" w:hAnsiTheme="minorHAnsi" w:cstheme="minorHAnsi"/>
        </w:rPr>
        <w:t>following the</w:t>
      </w:r>
      <w:r w:rsidR="001E223E" w:rsidRPr="003B46D5">
        <w:rPr>
          <w:rFonts w:asciiTheme="minorHAnsi" w:hAnsiTheme="minorHAnsi" w:cstheme="minorHAnsi"/>
        </w:rPr>
        <w:t xml:space="preserve"> </w:t>
      </w:r>
      <w:r w:rsidR="00A21576" w:rsidRPr="003B46D5">
        <w:rPr>
          <w:rFonts w:asciiTheme="minorHAnsi" w:hAnsiTheme="minorHAnsi" w:cstheme="minorHAnsi"/>
        </w:rPr>
        <w:t xml:space="preserve">emergency procedures </w:t>
      </w:r>
    </w:p>
    <w:p w14:paraId="33CAC751" w14:textId="77777777" w:rsidR="00A21576" w:rsidRPr="003B46D5" w:rsidRDefault="00A21576" w:rsidP="003B46D5">
      <w:pPr>
        <w:numPr>
          <w:ilvl w:val="0"/>
          <w:numId w:val="3"/>
        </w:numPr>
        <w:autoSpaceDE w:val="0"/>
        <w:autoSpaceDN w:val="0"/>
        <w:adjustRightInd w:val="0"/>
        <w:jc w:val="both"/>
        <w:rPr>
          <w:rFonts w:asciiTheme="minorHAnsi" w:hAnsiTheme="minorHAnsi" w:cstheme="minorHAnsi"/>
        </w:rPr>
      </w:pPr>
      <w:r w:rsidRPr="003B46D5">
        <w:rPr>
          <w:rFonts w:asciiTheme="minorHAnsi" w:hAnsiTheme="minorHAnsi" w:cstheme="minorHAnsi"/>
        </w:rPr>
        <w:t xml:space="preserve">complying with instructions from their </w:t>
      </w:r>
      <w:r w:rsidR="001E223E" w:rsidRPr="003B46D5">
        <w:rPr>
          <w:rFonts w:asciiTheme="minorHAnsi" w:hAnsiTheme="minorHAnsi" w:cstheme="minorHAnsi"/>
        </w:rPr>
        <w:t>Emergency</w:t>
      </w:r>
      <w:r w:rsidRPr="003B46D5">
        <w:rPr>
          <w:rFonts w:asciiTheme="minorHAnsi" w:hAnsiTheme="minorHAnsi" w:cstheme="minorHAnsi"/>
        </w:rPr>
        <w:t xml:space="preserve"> Warden and emergency response personnel </w:t>
      </w:r>
    </w:p>
    <w:p w14:paraId="054D2DAB" w14:textId="77777777" w:rsidR="007F6232" w:rsidRPr="003B46D5" w:rsidRDefault="007F6232" w:rsidP="003B46D5">
      <w:pPr>
        <w:autoSpaceDE w:val="0"/>
        <w:autoSpaceDN w:val="0"/>
        <w:adjustRightInd w:val="0"/>
        <w:jc w:val="both"/>
        <w:rPr>
          <w:rFonts w:asciiTheme="minorHAnsi" w:hAnsiTheme="minorHAnsi" w:cstheme="minorHAnsi"/>
          <w:sz w:val="18"/>
          <w:szCs w:val="18"/>
        </w:rPr>
      </w:pPr>
    </w:p>
    <w:p w14:paraId="6CFE8CC3" w14:textId="7C6B05D4" w:rsidR="00262899" w:rsidRPr="003B46D5" w:rsidRDefault="00262899" w:rsidP="003B46D5">
      <w:pPr>
        <w:autoSpaceDE w:val="0"/>
        <w:autoSpaceDN w:val="0"/>
        <w:adjustRightInd w:val="0"/>
        <w:jc w:val="both"/>
        <w:rPr>
          <w:rFonts w:asciiTheme="minorHAnsi" w:hAnsiTheme="minorHAnsi" w:cstheme="minorHAnsi"/>
          <w:b/>
          <w:bCs/>
          <w:color w:val="17365D" w:themeColor="text2" w:themeShade="BF"/>
          <w:sz w:val="28"/>
          <w:szCs w:val="28"/>
        </w:rPr>
      </w:pPr>
      <w:r w:rsidRPr="003B46D5">
        <w:rPr>
          <w:rFonts w:asciiTheme="minorHAnsi" w:hAnsiTheme="minorHAnsi" w:cstheme="minorHAnsi"/>
          <w:b/>
          <w:bCs/>
          <w:color w:val="17365D" w:themeColor="text2" w:themeShade="BF"/>
          <w:sz w:val="28"/>
          <w:szCs w:val="28"/>
        </w:rPr>
        <w:t>Procedure</w:t>
      </w:r>
    </w:p>
    <w:p w14:paraId="60F3A714" w14:textId="77777777" w:rsidR="00A21576" w:rsidRPr="003B46D5" w:rsidRDefault="00A21576" w:rsidP="003B46D5">
      <w:pPr>
        <w:autoSpaceDE w:val="0"/>
        <w:autoSpaceDN w:val="0"/>
        <w:adjustRightInd w:val="0"/>
        <w:jc w:val="both"/>
        <w:rPr>
          <w:rFonts w:asciiTheme="minorHAnsi" w:hAnsiTheme="minorHAnsi" w:cstheme="minorHAnsi"/>
          <w:b/>
        </w:rPr>
      </w:pPr>
      <w:r w:rsidRPr="003B46D5">
        <w:rPr>
          <w:rFonts w:asciiTheme="minorHAnsi" w:hAnsiTheme="minorHAnsi" w:cstheme="minorHAnsi"/>
          <w:b/>
          <w:bCs/>
        </w:rPr>
        <w:t>Emergency Management Plan (EMP)</w:t>
      </w:r>
    </w:p>
    <w:p w14:paraId="7E5D8D18" w14:textId="1DEC0620" w:rsidR="00A21576" w:rsidRPr="003B46D5" w:rsidRDefault="009873BF" w:rsidP="003B46D5">
      <w:pPr>
        <w:numPr>
          <w:ilvl w:val="0"/>
          <w:numId w:val="2"/>
        </w:numPr>
        <w:autoSpaceDE w:val="0"/>
        <w:autoSpaceDN w:val="0"/>
        <w:adjustRightInd w:val="0"/>
        <w:jc w:val="both"/>
        <w:rPr>
          <w:rFonts w:asciiTheme="minorHAnsi" w:hAnsiTheme="minorHAnsi" w:cstheme="minorHAnsi"/>
        </w:rPr>
      </w:pPr>
      <w:r>
        <w:rPr>
          <w:rFonts w:asciiTheme="minorHAnsi" w:hAnsiTheme="minorHAnsi" w:cstheme="minorHAnsi"/>
        </w:rPr>
        <w:t xml:space="preserve">The Emergency Warden </w:t>
      </w:r>
      <w:r w:rsidR="003D207B" w:rsidRPr="003B46D5">
        <w:rPr>
          <w:rFonts w:asciiTheme="minorHAnsi" w:hAnsiTheme="minorHAnsi" w:cstheme="minorHAnsi"/>
        </w:rPr>
        <w:t>is responsible for coordination of emergency situations</w:t>
      </w:r>
    </w:p>
    <w:p w14:paraId="65FAC1F6" w14:textId="1E97523A" w:rsidR="00277873" w:rsidRPr="003B46D5" w:rsidRDefault="003D207B" w:rsidP="003B46D5">
      <w:pPr>
        <w:numPr>
          <w:ilvl w:val="0"/>
          <w:numId w:val="2"/>
        </w:numPr>
        <w:autoSpaceDE w:val="0"/>
        <w:autoSpaceDN w:val="0"/>
        <w:adjustRightInd w:val="0"/>
        <w:jc w:val="both"/>
        <w:rPr>
          <w:rFonts w:asciiTheme="minorHAnsi" w:hAnsiTheme="minorHAnsi" w:cstheme="minorHAnsi"/>
        </w:rPr>
      </w:pPr>
      <w:r w:rsidRPr="003B46D5">
        <w:rPr>
          <w:rFonts w:asciiTheme="minorHAnsi" w:hAnsiTheme="minorHAnsi" w:cstheme="minorHAnsi"/>
        </w:rPr>
        <w:t xml:space="preserve">In the event of a fire or other emergency requiring evacuation all </w:t>
      </w:r>
      <w:r w:rsidR="0069142D" w:rsidRPr="003B46D5">
        <w:rPr>
          <w:rFonts w:asciiTheme="minorHAnsi" w:hAnsiTheme="minorHAnsi" w:cstheme="minorHAnsi"/>
        </w:rPr>
        <w:t>worker</w:t>
      </w:r>
      <w:r w:rsidRPr="003B46D5">
        <w:rPr>
          <w:rFonts w:asciiTheme="minorHAnsi" w:hAnsiTheme="minorHAnsi" w:cstheme="minorHAnsi"/>
        </w:rPr>
        <w:t>s</w:t>
      </w:r>
      <w:r w:rsidR="00DE1DBC" w:rsidRPr="003B46D5">
        <w:rPr>
          <w:rFonts w:asciiTheme="minorHAnsi" w:hAnsiTheme="minorHAnsi" w:cstheme="minorHAnsi"/>
        </w:rPr>
        <w:t>, contractors and visitors</w:t>
      </w:r>
      <w:r w:rsidRPr="003B46D5">
        <w:rPr>
          <w:rFonts w:asciiTheme="minorHAnsi" w:hAnsiTheme="minorHAnsi" w:cstheme="minorHAnsi"/>
        </w:rPr>
        <w:t xml:space="preserve"> should be evacuated and assemble at the emergency assembly point </w:t>
      </w:r>
      <w:r w:rsidR="009873BF">
        <w:rPr>
          <w:rFonts w:asciiTheme="minorHAnsi" w:hAnsiTheme="minorHAnsi" w:cstheme="minorHAnsi"/>
        </w:rPr>
        <w:t>as designated for the site</w:t>
      </w:r>
    </w:p>
    <w:p w14:paraId="5FEFD81A" w14:textId="359B6A50" w:rsidR="003D207B" w:rsidRPr="003B46D5" w:rsidRDefault="003D207B" w:rsidP="003B46D5">
      <w:pPr>
        <w:numPr>
          <w:ilvl w:val="0"/>
          <w:numId w:val="2"/>
        </w:numPr>
        <w:autoSpaceDE w:val="0"/>
        <w:autoSpaceDN w:val="0"/>
        <w:adjustRightInd w:val="0"/>
        <w:jc w:val="both"/>
        <w:rPr>
          <w:rFonts w:asciiTheme="minorHAnsi" w:hAnsiTheme="minorHAnsi" w:cstheme="minorHAnsi"/>
        </w:rPr>
      </w:pPr>
      <w:r w:rsidRPr="003B46D5">
        <w:rPr>
          <w:rFonts w:asciiTheme="minorHAnsi" w:hAnsiTheme="minorHAnsi" w:cstheme="minorHAnsi"/>
        </w:rPr>
        <w:t>Contact the fire department</w:t>
      </w:r>
      <w:r w:rsidR="0069142D" w:rsidRPr="003B46D5">
        <w:rPr>
          <w:rFonts w:asciiTheme="minorHAnsi" w:hAnsiTheme="minorHAnsi" w:cstheme="minorHAnsi"/>
        </w:rPr>
        <w:t xml:space="preserve"> (or other</w:t>
      </w:r>
      <w:r w:rsidR="009873BF">
        <w:rPr>
          <w:rFonts w:asciiTheme="minorHAnsi" w:hAnsiTheme="minorHAnsi" w:cstheme="minorHAnsi"/>
        </w:rPr>
        <w:t xml:space="preserve"> </w:t>
      </w:r>
      <w:r w:rsidR="0069142D" w:rsidRPr="003B46D5">
        <w:rPr>
          <w:rFonts w:asciiTheme="minorHAnsi" w:hAnsiTheme="minorHAnsi" w:cstheme="minorHAnsi"/>
        </w:rPr>
        <w:t>relevant emergency service)</w:t>
      </w:r>
      <w:r w:rsidRPr="003B46D5">
        <w:rPr>
          <w:rFonts w:asciiTheme="minorHAnsi" w:hAnsiTheme="minorHAnsi" w:cstheme="minorHAnsi"/>
        </w:rPr>
        <w:t xml:space="preserve"> on </w:t>
      </w:r>
      <w:r w:rsidR="007F6232" w:rsidRPr="003B46D5">
        <w:rPr>
          <w:rFonts w:asciiTheme="minorHAnsi" w:hAnsiTheme="minorHAnsi" w:cstheme="minorHAnsi"/>
          <w:b/>
        </w:rPr>
        <w:t>000</w:t>
      </w:r>
      <w:r w:rsidR="007F6232" w:rsidRPr="003B46D5">
        <w:rPr>
          <w:rFonts w:asciiTheme="minorHAnsi" w:hAnsiTheme="minorHAnsi" w:cstheme="minorHAnsi"/>
        </w:rPr>
        <w:t xml:space="preserve"> </w:t>
      </w:r>
      <w:r w:rsidRPr="003B46D5">
        <w:rPr>
          <w:rFonts w:asciiTheme="minorHAnsi" w:hAnsiTheme="minorHAnsi" w:cstheme="minorHAnsi"/>
        </w:rPr>
        <w:t>and inform them of type an</w:t>
      </w:r>
      <w:r w:rsidR="009873BF">
        <w:rPr>
          <w:rFonts w:asciiTheme="minorHAnsi" w:hAnsiTheme="minorHAnsi" w:cstheme="minorHAnsi"/>
        </w:rPr>
        <w:t>d</w:t>
      </w:r>
      <w:r w:rsidRPr="003B46D5">
        <w:rPr>
          <w:rFonts w:asciiTheme="minorHAnsi" w:hAnsiTheme="minorHAnsi" w:cstheme="minorHAnsi"/>
        </w:rPr>
        <w:t xml:space="preserve"> location of </w:t>
      </w:r>
      <w:r w:rsidR="0069142D" w:rsidRPr="003B46D5">
        <w:rPr>
          <w:rFonts w:asciiTheme="minorHAnsi" w:hAnsiTheme="minorHAnsi" w:cstheme="minorHAnsi"/>
        </w:rPr>
        <w:t>the emergency</w:t>
      </w:r>
    </w:p>
    <w:p w14:paraId="0F424034" w14:textId="77777777" w:rsidR="003D207B" w:rsidRPr="003B46D5" w:rsidRDefault="003D207B" w:rsidP="003B46D5">
      <w:pPr>
        <w:numPr>
          <w:ilvl w:val="0"/>
          <w:numId w:val="2"/>
        </w:numPr>
        <w:autoSpaceDE w:val="0"/>
        <w:autoSpaceDN w:val="0"/>
        <w:adjustRightInd w:val="0"/>
        <w:jc w:val="both"/>
        <w:rPr>
          <w:rFonts w:asciiTheme="minorHAnsi" w:hAnsiTheme="minorHAnsi" w:cstheme="minorHAnsi"/>
        </w:rPr>
      </w:pPr>
      <w:r w:rsidRPr="003B46D5">
        <w:rPr>
          <w:rFonts w:asciiTheme="minorHAnsi" w:hAnsiTheme="minorHAnsi" w:cstheme="minorHAnsi"/>
        </w:rPr>
        <w:t xml:space="preserve">Ensure all </w:t>
      </w:r>
      <w:r w:rsidR="0069142D" w:rsidRPr="003B46D5">
        <w:rPr>
          <w:rFonts w:asciiTheme="minorHAnsi" w:hAnsiTheme="minorHAnsi" w:cstheme="minorHAnsi"/>
        </w:rPr>
        <w:t>worker</w:t>
      </w:r>
      <w:r w:rsidRPr="003B46D5">
        <w:rPr>
          <w:rFonts w:asciiTheme="minorHAnsi" w:hAnsiTheme="minorHAnsi" w:cstheme="minorHAnsi"/>
        </w:rPr>
        <w:t>s</w:t>
      </w:r>
      <w:r w:rsidR="00DE1DBC" w:rsidRPr="003B46D5">
        <w:rPr>
          <w:rFonts w:asciiTheme="minorHAnsi" w:hAnsiTheme="minorHAnsi" w:cstheme="minorHAnsi"/>
        </w:rPr>
        <w:t>, contractors and visitors</w:t>
      </w:r>
      <w:r w:rsidRPr="003B46D5">
        <w:rPr>
          <w:rFonts w:asciiTheme="minorHAnsi" w:hAnsiTheme="minorHAnsi" w:cstheme="minorHAnsi"/>
        </w:rPr>
        <w:t xml:space="preserve"> are accounted for.</w:t>
      </w:r>
    </w:p>
    <w:p w14:paraId="7BA5CDCC" w14:textId="6ECEBC76" w:rsidR="003D207B" w:rsidRPr="003B46D5" w:rsidRDefault="003D207B" w:rsidP="003B46D5">
      <w:pPr>
        <w:numPr>
          <w:ilvl w:val="0"/>
          <w:numId w:val="2"/>
        </w:numPr>
        <w:autoSpaceDE w:val="0"/>
        <w:autoSpaceDN w:val="0"/>
        <w:adjustRightInd w:val="0"/>
        <w:jc w:val="both"/>
        <w:rPr>
          <w:rFonts w:asciiTheme="minorHAnsi" w:hAnsiTheme="minorHAnsi" w:cstheme="minorHAnsi"/>
        </w:rPr>
      </w:pPr>
      <w:r w:rsidRPr="003B46D5">
        <w:rPr>
          <w:rFonts w:asciiTheme="minorHAnsi" w:hAnsiTheme="minorHAnsi" w:cstheme="minorHAnsi"/>
        </w:rPr>
        <w:t xml:space="preserve">In the event of other emergency </w:t>
      </w:r>
      <w:r w:rsidR="003B46D5" w:rsidRPr="003B46D5">
        <w:rPr>
          <w:rFonts w:asciiTheme="minorHAnsi" w:hAnsiTheme="minorHAnsi" w:cstheme="minorHAnsi"/>
        </w:rPr>
        <w:t>situations,</w:t>
      </w:r>
      <w:r w:rsidRPr="003B46D5">
        <w:rPr>
          <w:rFonts w:asciiTheme="minorHAnsi" w:hAnsiTheme="minorHAnsi" w:cstheme="minorHAnsi"/>
        </w:rPr>
        <w:t xml:space="preserve"> the Emergency Warden is to contact the appropriate agency to deal with situations </w:t>
      </w:r>
    </w:p>
    <w:p w14:paraId="0FA2192A" w14:textId="77777777" w:rsidR="00262899" w:rsidRPr="003B46D5" w:rsidRDefault="00262899" w:rsidP="003B46D5">
      <w:pPr>
        <w:autoSpaceDE w:val="0"/>
        <w:autoSpaceDN w:val="0"/>
        <w:adjustRightInd w:val="0"/>
        <w:jc w:val="both"/>
        <w:rPr>
          <w:rFonts w:asciiTheme="minorHAnsi" w:hAnsiTheme="minorHAnsi" w:cstheme="minorHAnsi"/>
          <w:i/>
        </w:rPr>
      </w:pPr>
    </w:p>
    <w:p w14:paraId="22D5132E" w14:textId="77777777" w:rsidR="00C22F5B" w:rsidRPr="003B46D5" w:rsidRDefault="00C22F5B" w:rsidP="003B46D5">
      <w:pPr>
        <w:autoSpaceDE w:val="0"/>
        <w:autoSpaceDN w:val="0"/>
        <w:adjustRightInd w:val="0"/>
        <w:jc w:val="both"/>
        <w:rPr>
          <w:rFonts w:asciiTheme="minorHAnsi" w:hAnsiTheme="minorHAnsi" w:cstheme="minorHAnsi"/>
          <w:i/>
        </w:rPr>
      </w:pPr>
      <w:r w:rsidRPr="003B46D5">
        <w:rPr>
          <w:rFonts w:asciiTheme="minorHAnsi" w:hAnsiTheme="minorHAnsi" w:cstheme="minorHAnsi"/>
          <w:i/>
        </w:rPr>
        <w:t xml:space="preserve">Note: where quantities exceeding Schedule 11 – Placard and manifest quantities of hazardous chemicals a separate EMP must be developed and </w:t>
      </w:r>
      <w:r w:rsidR="00DC019B" w:rsidRPr="003B46D5">
        <w:rPr>
          <w:rFonts w:asciiTheme="minorHAnsi" w:hAnsiTheme="minorHAnsi" w:cstheme="minorHAnsi"/>
          <w:i/>
        </w:rPr>
        <w:t>reviewed by Emergency Services</w:t>
      </w:r>
    </w:p>
    <w:p w14:paraId="1297D65D" w14:textId="77777777" w:rsidR="008F02E7" w:rsidRPr="003B46D5" w:rsidRDefault="008F02E7" w:rsidP="003B46D5">
      <w:pPr>
        <w:autoSpaceDE w:val="0"/>
        <w:autoSpaceDN w:val="0"/>
        <w:adjustRightInd w:val="0"/>
        <w:jc w:val="both"/>
        <w:rPr>
          <w:rFonts w:asciiTheme="minorHAnsi" w:hAnsiTheme="minorHAnsi" w:cstheme="minorHAnsi"/>
          <w:b/>
          <w:bCs/>
        </w:rPr>
      </w:pPr>
    </w:p>
    <w:p w14:paraId="634DA027" w14:textId="77777777" w:rsidR="00A21576" w:rsidRPr="003B46D5" w:rsidRDefault="00A21576" w:rsidP="003B46D5">
      <w:pPr>
        <w:autoSpaceDE w:val="0"/>
        <w:autoSpaceDN w:val="0"/>
        <w:adjustRightInd w:val="0"/>
        <w:jc w:val="both"/>
        <w:rPr>
          <w:rFonts w:asciiTheme="minorHAnsi" w:hAnsiTheme="minorHAnsi" w:cstheme="minorHAnsi"/>
        </w:rPr>
      </w:pPr>
      <w:r w:rsidRPr="003B46D5">
        <w:rPr>
          <w:rFonts w:asciiTheme="minorHAnsi" w:hAnsiTheme="minorHAnsi" w:cstheme="minorHAnsi"/>
          <w:b/>
          <w:bCs/>
        </w:rPr>
        <w:t>Fire Safety Equipment</w:t>
      </w:r>
    </w:p>
    <w:p w14:paraId="3405ED35" w14:textId="64BD7C5B" w:rsidR="00A21576" w:rsidRPr="003B46D5" w:rsidRDefault="00D359BA" w:rsidP="003B46D5">
      <w:pPr>
        <w:autoSpaceDE w:val="0"/>
        <w:autoSpaceDN w:val="0"/>
        <w:adjustRightInd w:val="0"/>
        <w:jc w:val="both"/>
        <w:rPr>
          <w:rFonts w:asciiTheme="minorHAnsi" w:hAnsiTheme="minorHAnsi" w:cstheme="minorHAnsi"/>
        </w:rPr>
      </w:pPr>
      <w:r w:rsidRPr="003B46D5">
        <w:rPr>
          <w:rFonts w:asciiTheme="minorHAnsi" w:hAnsiTheme="minorHAnsi" w:cstheme="minorHAnsi"/>
        </w:rPr>
        <w:t xml:space="preserve">All first line </w:t>
      </w:r>
      <w:r w:rsidR="003B46D5" w:rsidRPr="003B46D5">
        <w:rPr>
          <w:rFonts w:asciiTheme="minorHAnsi" w:hAnsiTheme="minorHAnsi" w:cstheme="minorHAnsi"/>
        </w:rPr>
        <w:t>firefighting</w:t>
      </w:r>
      <w:r w:rsidRPr="003B46D5">
        <w:rPr>
          <w:rFonts w:asciiTheme="minorHAnsi" w:hAnsiTheme="minorHAnsi" w:cstheme="minorHAnsi"/>
        </w:rPr>
        <w:t xml:space="preserve"> equipment is</w:t>
      </w:r>
      <w:r w:rsidR="001306A7" w:rsidRPr="003B46D5">
        <w:rPr>
          <w:rFonts w:asciiTheme="minorHAnsi" w:hAnsiTheme="minorHAnsi" w:cstheme="minorHAnsi"/>
        </w:rPr>
        <w:t xml:space="preserve"> to be</w:t>
      </w:r>
      <w:r w:rsidR="00A21576" w:rsidRPr="003B46D5">
        <w:rPr>
          <w:rFonts w:asciiTheme="minorHAnsi" w:hAnsiTheme="minorHAnsi" w:cstheme="minorHAnsi"/>
        </w:rPr>
        <w:t xml:space="preserve"> tagged and checked </w:t>
      </w:r>
      <w:r w:rsidR="001306A7" w:rsidRPr="003B46D5">
        <w:rPr>
          <w:rFonts w:asciiTheme="minorHAnsi" w:hAnsiTheme="minorHAnsi" w:cstheme="minorHAnsi"/>
        </w:rPr>
        <w:t>six monthly.</w:t>
      </w:r>
      <w:r w:rsidR="003D207B" w:rsidRPr="003B46D5">
        <w:rPr>
          <w:rFonts w:asciiTheme="minorHAnsi" w:hAnsiTheme="minorHAnsi" w:cstheme="minorHAnsi"/>
        </w:rPr>
        <w:t xml:space="preserve"> Ensure the fire safety equipment is relevant to the hazards in the workplace.</w:t>
      </w:r>
    </w:p>
    <w:p w14:paraId="30CB92EC" w14:textId="77777777" w:rsidR="00262899" w:rsidRPr="003B46D5" w:rsidRDefault="00262899" w:rsidP="003B46D5">
      <w:pPr>
        <w:autoSpaceDE w:val="0"/>
        <w:autoSpaceDN w:val="0"/>
        <w:adjustRightInd w:val="0"/>
        <w:jc w:val="both"/>
        <w:rPr>
          <w:rFonts w:asciiTheme="minorHAnsi" w:hAnsiTheme="minorHAnsi" w:cstheme="minorHAnsi"/>
        </w:rPr>
      </w:pPr>
    </w:p>
    <w:p w14:paraId="6269D974" w14:textId="77777777" w:rsidR="001E223E" w:rsidRPr="003B46D5" w:rsidRDefault="001E223E" w:rsidP="003B46D5">
      <w:pPr>
        <w:autoSpaceDE w:val="0"/>
        <w:autoSpaceDN w:val="0"/>
        <w:adjustRightInd w:val="0"/>
        <w:jc w:val="both"/>
        <w:rPr>
          <w:rFonts w:asciiTheme="minorHAnsi" w:hAnsiTheme="minorHAnsi" w:cstheme="minorHAnsi"/>
          <w:b/>
          <w:bCs/>
        </w:rPr>
      </w:pPr>
      <w:r w:rsidRPr="003B46D5">
        <w:rPr>
          <w:rFonts w:asciiTheme="minorHAnsi" w:hAnsiTheme="minorHAnsi" w:cstheme="minorHAnsi"/>
          <w:b/>
          <w:bCs/>
        </w:rPr>
        <w:t>Evacuation diagrams</w:t>
      </w:r>
    </w:p>
    <w:p w14:paraId="11C810C2" w14:textId="77777777" w:rsidR="001E223E" w:rsidRPr="003B46D5" w:rsidRDefault="001E223E" w:rsidP="003B46D5">
      <w:pPr>
        <w:autoSpaceDE w:val="0"/>
        <w:autoSpaceDN w:val="0"/>
        <w:adjustRightInd w:val="0"/>
        <w:jc w:val="both"/>
        <w:rPr>
          <w:rFonts w:asciiTheme="minorHAnsi" w:hAnsiTheme="minorHAnsi" w:cstheme="minorHAnsi"/>
          <w:bCs/>
        </w:rPr>
      </w:pPr>
      <w:r w:rsidRPr="003B46D5">
        <w:rPr>
          <w:rFonts w:asciiTheme="minorHAnsi" w:hAnsiTheme="minorHAnsi" w:cstheme="minorHAnsi"/>
          <w:bCs/>
        </w:rPr>
        <w:t xml:space="preserve">A mud map of the location should be displayed throughout the organisation, showing exits, exit routes, fire extinguishers and emergency evacuation point. </w:t>
      </w:r>
      <w:r w:rsidR="00B51B01" w:rsidRPr="003B46D5">
        <w:rPr>
          <w:rFonts w:asciiTheme="minorHAnsi" w:hAnsiTheme="minorHAnsi" w:cstheme="minorHAnsi"/>
          <w:bCs/>
        </w:rPr>
        <w:t>All workers will be shown at induction and discussed at regular toolbox meetings.</w:t>
      </w:r>
    </w:p>
    <w:p w14:paraId="0CD039C9" w14:textId="77777777" w:rsidR="00262899" w:rsidRPr="003B46D5" w:rsidRDefault="00262899" w:rsidP="003B46D5">
      <w:pPr>
        <w:autoSpaceDE w:val="0"/>
        <w:autoSpaceDN w:val="0"/>
        <w:adjustRightInd w:val="0"/>
        <w:jc w:val="both"/>
        <w:rPr>
          <w:rFonts w:asciiTheme="minorHAnsi" w:hAnsiTheme="minorHAnsi" w:cstheme="minorHAnsi"/>
          <w:bCs/>
        </w:rPr>
      </w:pPr>
    </w:p>
    <w:p w14:paraId="43379F3E" w14:textId="77777777" w:rsidR="00A21576" w:rsidRPr="003B46D5" w:rsidRDefault="00A21576" w:rsidP="003B46D5">
      <w:pPr>
        <w:autoSpaceDE w:val="0"/>
        <w:autoSpaceDN w:val="0"/>
        <w:adjustRightInd w:val="0"/>
        <w:jc w:val="both"/>
        <w:rPr>
          <w:rFonts w:asciiTheme="minorHAnsi" w:hAnsiTheme="minorHAnsi" w:cstheme="minorHAnsi"/>
        </w:rPr>
      </w:pPr>
      <w:r w:rsidRPr="003B46D5">
        <w:rPr>
          <w:rFonts w:asciiTheme="minorHAnsi" w:hAnsiTheme="minorHAnsi" w:cstheme="minorHAnsi"/>
          <w:b/>
          <w:bCs/>
        </w:rPr>
        <w:t>Evacuation Exercises/Drills</w:t>
      </w:r>
    </w:p>
    <w:p w14:paraId="47E4F347" w14:textId="61FC0D61" w:rsidR="00A21576" w:rsidRPr="003B46D5" w:rsidRDefault="001306A7" w:rsidP="003B46D5">
      <w:pPr>
        <w:autoSpaceDE w:val="0"/>
        <w:autoSpaceDN w:val="0"/>
        <w:adjustRightInd w:val="0"/>
        <w:jc w:val="both"/>
        <w:rPr>
          <w:rFonts w:asciiTheme="minorHAnsi" w:hAnsiTheme="minorHAnsi" w:cstheme="minorHAnsi"/>
        </w:rPr>
      </w:pPr>
      <w:r w:rsidRPr="003B46D5">
        <w:rPr>
          <w:rFonts w:asciiTheme="minorHAnsi" w:hAnsiTheme="minorHAnsi" w:cstheme="minorHAnsi"/>
        </w:rPr>
        <w:t>Evacuation drills should be conducted on an annual basis</w:t>
      </w:r>
      <w:r w:rsidR="00C54CCA" w:rsidRPr="003B46D5">
        <w:rPr>
          <w:rFonts w:asciiTheme="minorHAnsi" w:hAnsiTheme="minorHAnsi" w:cstheme="minorHAnsi"/>
        </w:rPr>
        <w:t xml:space="preserve">. </w:t>
      </w:r>
      <w:r w:rsidR="00A21576" w:rsidRPr="003B46D5">
        <w:rPr>
          <w:rFonts w:asciiTheme="minorHAnsi" w:hAnsiTheme="minorHAnsi" w:cstheme="minorHAnsi"/>
        </w:rPr>
        <w:t>Following an evacuation exercise a</w:t>
      </w:r>
      <w:r w:rsidRPr="003B46D5">
        <w:rPr>
          <w:rFonts w:asciiTheme="minorHAnsi" w:hAnsiTheme="minorHAnsi" w:cstheme="minorHAnsi"/>
        </w:rPr>
        <w:t>n</w:t>
      </w:r>
      <w:r w:rsidR="00A21576" w:rsidRPr="003B46D5">
        <w:rPr>
          <w:rFonts w:asciiTheme="minorHAnsi" w:hAnsiTheme="minorHAnsi" w:cstheme="minorHAnsi"/>
        </w:rPr>
        <w:t xml:space="preserve"> evaluation shoul</w:t>
      </w:r>
      <w:r w:rsidRPr="003B46D5">
        <w:rPr>
          <w:rFonts w:asciiTheme="minorHAnsi" w:hAnsiTheme="minorHAnsi" w:cstheme="minorHAnsi"/>
        </w:rPr>
        <w:t>d be conducted</w:t>
      </w:r>
      <w:r w:rsidR="009873BF">
        <w:rPr>
          <w:rFonts w:asciiTheme="minorHAnsi" w:hAnsiTheme="minorHAnsi" w:cstheme="minorHAnsi"/>
        </w:rPr>
        <w:t>, by completing the relevant documentation</w:t>
      </w:r>
      <w:r w:rsidRPr="003B46D5">
        <w:rPr>
          <w:rFonts w:asciiTheme="minorHAnsi" w:hAnsiTheme="minorHAnsi" w:cstheme="minorHAnsi"/>
        </w:rPr>
        <w:t xml:space="preserve"> to determine the </w:t>
      </w:r>
      <w:r w:rsidR="00A21576" w:rsidRPr="003B46D5">
        <w:rPr>
          <w:rFonts w:asciiTheme="minorHAnsi" w:hAnsiTheme="minorHAnsi" w:cstheme="minorHAnsi"/>
        </w:rPr>
        <w:t xml:space="preserve">effectiveness of the procedures. Any deficiencies identified shall be addressed by reviewing and where required, amending current procedures. </w:t>
      </w:r>
    </w:p>
    <w:p w14:paraId="2B458387" w14:textId="77777777" w:rsidR="00262899" w:rsidRPr="003B46D5" w:rsidRDefault="00262899" w:rsidP="003B46D5">
      <w:pPr>
        <w:autoSpaceDE w:val="0"/>
        <w:autoSpaceDN w:val="0"/>
        <w:adjustRightInd w:val="0"/>
        <w:jc w:val="both"/>
        <w:rPr>
          <w:rFonts w:asciiTheme="minorHAnsi" w:hAnsiTheme="minorHAnsi" w:cstheme="minorHAnsi"/>
        </w:rPr>
      </w:pPr>
    </w:p>
    <w:p w14:paraId="3555B7E5" w14:textId="77777777" w:rsidR="00C54CCA" w:rsidRPr="003B46D5" w:rsidRDefault="00C54CCA" w:rsidP="003B46D5">
      <w:pPr>
        <w:autoSpaceDE w:val="0"/>
        <w:autoSpaceDN w:val="0"/>
        <w:adjustRightInd w:val="0"/>
        <w:jc w:val="both"/>
        <w:rPr>
          <w:rFonts w:asciiTheme="minorHAnsi" w:hAnsiTheme="minorHAnsi" w:cstheme="minorHAnsi"/>
          <w:b/>
        </w:rPr>
      </w:pPr>
      <w:bookmarkStart w:id="2" w:name="SiteSpecificInformation"/>
      <w:bookmarkEnd w:id="2"/>
      <w:r w:rsidRPr="003B46D5">
        <w:rPr>
          <w:rFonts w:asciiTheme="minorHAnsi" w:hAnsiTheme="minorHAnsi" w:cstheme="minorHAnsi"/>
          <w:b/>
        </w:rPr>
        <w:t>Emergency Wardens</w:t>
      </w:r>
    </w:p>
    <w:p w14:paraId="347CA283" w14:textId="29CAC465" w:rsidR="00C54CCA" w:rsidRDefault="00C54CCA" w:rsidP="003B46D5">
      <w:pPr>
        <w:autoSpaceDE w:val="0"/>
        <w:autoSpaceDN w:val="0"/>
        <w:adjustRightInd w:val="0"/>
        <w:jc w:val="both"/>
        <w:rPr>
          <w:rFonts w:asciiTheme="minorHAnsi" w:hAnsiTheme="minorHAnsi" w:cstheme="minorHAnsi"/>
        </w:rPr>
      </w:pPr>
      <w:r w:rsidRPr="003B46D5">
        <w:rPr>
          <w:rFonts w:asciiTheme="minorHAnsi" w:hAnsiTheme="minorHAnsi" w:cstheme="minorHAnsi"/>
        </w:rPr>
        <w:t>At least one person preferably more should be trained as an emergency warden. This training requires knowledge in what to do in an emergency situation and appropriate use of fire extinguishers. Refresher training should occur on an annual basis.</w:t>
      </w:r>
      <w:r w:rsidR="00E65325" w:rsidRPr="003B46D5">
        <w:rPr>
          <w:rFonts w:asciiTheme="minorHAnsi" w:hAnsiTheme="minorHAnsi" w:cstheme="minorHAnsi"/>
        </w:rPr>
        <w:t xml:space="preserve"> </w:t>
      </w:r>
      <w:r w:rsidR="009873BF" w:rsidRPr="009873BF">
        <w:rPr>
          <w:rFonts w:ascii="Century Gothic" w:hAnsi="Century Gothic"/>
          <w:sz w:val="18"/>
          <w:szCs w:val="18"/>
        </w:rPr>
        <w:t xml:space="preserve">Pending on the size of the business there may need to be more than one type of trained warden onsite or shift. </w:t>
      </w:r>
      <w:r w:rsidR="00E65325" w:rsidRPr="003B46D5">
        <w:rPr>
          <w:rFonts w:asciiTheme="minorHAnsi" w:hAnsiTheme="minorHAnsi" w:cstheme="minorHAnsi"/>
        </w:rPr>
        <w:t xml:space="preserve">The name of the fire warden will be displayed </w:t>
      </w:r>
      <w:r w:rsidR="00E65325" w:rsidRPr="003B46D5">
        <w:rPr>
          <w:rFonts w:asciiTheme="minorHAnsi" w:hAnsiTheme="minorHAnsi" w:cstheme="minorHAnsi"/>
        </w:rPr>
        <w:fldChar w:fldCharType="begin">
          <w:ffData>
            <w:name w:val="Text3"/>
            <w:enabled/>
            <w:calcOnExit w:val="0"/>
            <w:textInput>
              <w:default w:val="Insert Location"/>
            </w:textInput>
          </w:ffData>
        </w:fldChar>
      </w:r>
      <w:r w:rsidR="00E65325" w:rsidRPr="003B46D5">
        <w:rPr>
          <w:rFonts w:asciiTheme="minorHAnsi" w:hAnsiTheme="minorHAnsi" w:cstheme="minorHAnsi"/>
        </w:rPr>
        <w:instrText xml:space="preserve"> FORMTEXT </w:instrText>
      </w:r>
      <w:r w:rsidR="00E65325" w:rsidRPr="003B46D5">
        <w:rPr>
          <w:rFonts w:asciiTheme="minorHAnsi" w:hAnsiTheme="minorHAnsi" w:cstheme="minorHAnsi"/>
        </w:rPr>
      </w:r>
      <w:r w:rsidR="00E65325" w:rsidRPr="003B46D5">
        <w:rPr>
          <w:rFonts w:asciiTheme="minorHAnsi" w:hAnsiTheme="minorHAnsi" w:cstheme="minorHAnsi"/>
        </w:rPr>
        <w:fldChar w:fldCharType="separate"/>
      </w:r>
      <w:r w:rsidR="00E65325" w:rsidRPr="003B46D5">
        <w:rPr>
          <w:rFonts w:asciiTheme="minorHAnsi" w:hAnsiTheme="minorHAnsi" w:cstheme="minorHAnsi"/>
          <w:noProof/>
        </w:rPr>
        <w:t>Insert Location</w:t>
      </w:r>
      <w:r w:rsidR="00E65325" w:rsidRPr="003B46D5">
        <w:rPr>
          <w:rFonts w:asciiTheme="minorHAnsi" w:hAnsiTheme="minorHAnsi" w:cstheme="minorHAnsi"/>
        </w:rPr>
        <w:fldChar w:fldCharType="end"/>
      </w:r>
      <w:r w:rsidR="00E65325" w:rsidRPr="003B46D5">
        <w:rPr>
          <w:rFonts w:asciiTheme="minorHAnsi" w:hAnsiTheme="minorHAnsi" w:cstheme="minorHAnsi"/>
        </w:rPr>
        <w:t xml:space="preserve"> and will be recognisable by the wearing </w:t>
      </w:r>
      <w:r w:rsidR="009873BF">
        <w:rPr>
          <w:rFonts w:asciiTheme="minorHAnsi" w:hAnsiTheme="minorHAnsi" w:cstheme="minorHAnsi"/>
        </w:rPr>
        <w:t xml:space="preserve">the following coloured caps: </w:t>
      </w:r>
    </w:p>
    <w:p w14:paraId="62DD2178" w14:textId="184676C9" w:rsidR="009873BF" w:rsidRDefault="009873BF" w:rsidP="009873BF">
      <w:pPr>
        <w:pStyle w:val="ListParagraph"/>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Chief &amp; Deputy (if applicable) Warden – White</w:t>
      </w:r>
    </w:p>
    <w:p w14:paraId="7079C745" w14:textId="2B0B3471" w:rsidR="009873BF" w:rsidRDefault="009873BF" w:rsidP="009873BF">
      <w:pPr>
        <w:pStyle w:val="ListParagraph"/>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Area Warden – Yellow</w:t>
      </w:r>
    </w:p>
    <w:p w14:paraId="53335EDC" w14:textId="202B785F" w:rsidR="009873BF" w:rsidRPr="009873BF" w:rsidRDefault="009873BF" w:rsidP="009873BF">
      <w:pPr>
        <w:pStyle w:val="ListParagraph"/>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First Aid - Green</w:t>
      </w:r>
    </w:p>
    <w:p w14:paraId="2C7338A8" w14:textId="77777777" w:rsidR="00455800" w:rsidRPr="003B46D5" w:rsidRDefault="00455800" w:rsidP="003B46D5">
      <w:pPr>
        <w:autoSpaceDE w:val="0"/>
        <w:autoSpaceDN w:val="0"/>
        <w:adjustRightInd w:val="0"/>
        <w:jc w:val="both"/>
        <w:rPr>
          <w:rFonts w:asciiTheme="minorHAnsi" w:hAnsiTheme="minorHAnsi" w:cstheme="minorHAnsi"/>
          <w:sz w:val="18"/>
          <w:szCs w:val="18"/>
        </w:rPr>
      </w:pPr>
    </w:p>
    <w:p w14:paraId="24D38BAA" w14:textId="62A1C662" w:rsidR="00262899" w:rsidRPr="003B46D5" w:rsidRDefault="00262899" w:rsidP="003B46D5">
      <w:pPr>
        <w:shd w:val="clear" w:color="auto" w:fill="FFFFFF"/>
        <w:tabs>
          <w:tab w:val="center" w:pos="5521"/>
        </w:tabs>
        <w:suppressAutoHyphens/>
        <w:ind w:right="29"/>
        <w:jc w:val="both"/>
        <w:rPr>
          <w:rFonts w:asciiTheme="minorHAnsi" w:hAnsiTheme="minorHAnsi" w:cstheme="minorHAnsi"/>
          <w:b/>
          <w:color w:val="17365D" w:themeColor="text2" w:themeShade="BF"/>
          <w:sz w:val="28"/>
          <w:szCs w:val="28"/>
        </w:rPr>
      </w:pPr>
      <w:r w:rsidRPr="003B46D5">
        <w:rPr>
          <w:rFonts w:asciiTheme="minorHAnsi" w:hAnsiTheme="minorHAnsi" w:cstheme="minorHAnsi"/>
          <w:b/>
          <w:color w:val="17365D" w:themeColor="text2" w:themeShade="BF"/>
          <w:sz w:val="28"/>
          <w:szCs w:val="28"/>
        </w:rPr>
        <w:t>References</w:t>
      </w:r>
    </w:p>
    <w:p w14:paraId="5BE8003A" w14:textId="77777777" w:rsidR="00C54CCA" w:rsidRPr="003B46D5" w:rsidRDefault="003B5539" w:rsidP="003B46D5">
      <w:pPr>
        <w:shd w:val="clear" w:color="auto" w:fill="FFFFFF"/>
        <w:tabs>
          <w:tab w:val="center" w:pos="5521"/>
        </w:tabs>
        <w:suppressAutoHyphens/>
        <w:ind w:right="29"/>
        <w:jc w:val="both"/>
        <w:rPr>
          <w:rFonts w:asciiTheme="minorHAnsi" w:hAnsiTheme="minorHAnsi" w:cstheme="minorHAnsi"/>
        </w:rPr>
      </w:pPr>
      <w:r w:rsidRPr="003B46D5">
        <w:rPr>
          <w:rFonts w:asciiTheme="minorHAnsi" w:hAnsiTheme="minorHAnsi" w:cstheme="minorHAnsi"/>
        </w:rPr>
        <w:t>Work Health &amp; Safety Act 2012 (SA)</w:t>
      </w:r>
    </w:p>
    <w:p w14:paraId="6E5D88E2" w14:textId="77777777" w:rsidR="003B5539" w:rsidRPr="003B46D5" w:rsidRDefault="003B5539" w:rsidP="003B46D5">
      <w:pPr>
        <w:shd w:val="clear" w:color="auto" w:fill="FFFFFF"/>
        <w:tabs>
          <w:tab w:val="center" w:pos="5521"/>
        </w:tabs>
        <w:suppressAutoHyphens/>
        <w:ind w:right="29"/>
        <w:jc w:val="both"/>
        <w:rPr>
          <w:rFonts w:asciiTheme="minorHAnsi" w:hAnsiTheme="minorHAnsi" w:cstheme="minorHAnsi"/>
        </w:rPr>
      </w:pPr>
      <w:r w:rsidRPr="003B46D5">
        <w:rPr>
          <w:rFonts w:asciiTheme="minorHAnsi" w:hAnsiTheme="minorHAnsi" w:cstheme="minorHAnsi"/>
        </w:rPr>
        <w:t>Work Health &amp; Safety Regulations 2012 (SA)</w:t>
      </w:r>
    </w:p>
    <w:p w14:paraId="155941D0" w14:textId="77777777" w:rsidR="004A7444" w:rsidRPr="003B46D5" w:rsidRDefault="004A7444" w:rsidP="003B46D5">
      <w:pPr>
        <w:shd w:val="clear" w:color="auto" w:fill="FFFFFF"/>
        <w:tabs>
          <w:tab w:val="center" w:pos="5521"/>
        </w:tabs>
        <w:suppressAutoHyphens/>
        <w:ind w:right="29"/>
        <w:jc w:val="both"/>
        <w:rPr>
          <w:rFonts w:asciiTheme="minorHAnsi" w:hAnsiTheme="minorHAnsi" w:cstheme="minorHAnsi"/>
        </w:rPr>
      </w:pPr>
      <w:r w:rsidRPr="003B46D5">
        <w:rPr>
          <w:rFonts w:asciiTheme="minorHAnsi" w:hAnsiTheme="minorHAnsi" w:cstheme="minorHAnsi"/>
        </w:rPr>
        <w:t>Code of</w:t>
      </w:r>
      <w:r w:rsidR="007F6232" w:rsidRPr="003B46D5">
        <w:rPr>
          <w:rFonts w:asciiTheme="minorHAnsi" w:hAnsiTheme="minorHAnsi" w:cstheme="minorHAnsi"/>
        </w:rPr>
        <w:t xml:space="preserve"> Practice – Managing Workplace F</w:t>
      </w:r>
      <w:r w:rsidRPr="003B46D5">
        <w:rPr>
          <w:rFonts w:asciiTheme="minorHAnsi" w:hAnsiTheme="minorHAnsi" w:cstheme="minorHAnsi"/>
        </w:rPr>
        <w:t>acilities 2011</w:t>
      </w:r>
    </w:p>
    <w:p w14:paraId="1C3E77D8" w14:textId="77777777" w:rsidR="00524A3B" w:rsidRPr="003B46D5" w:rsidRDefault="00524A3B" w:rsidP="003B46D5">
      <w:pPr>
        <w:jc w:val="both"/>
        <w:rPr>
          <w:rFonts w:asciiTheme="minorHAnsi" w:hAnsiTheme="minorHAnsi" w:cstheme="minorHAnsi"/>
          <w:b/>
          <w:sz w:val="18"/>
          <w:szCs w:val="18"/>
        </w:rPr>
      </w:pPr>
    </w:p>
    <w:p w14:paraId="73447E55" w14:textId="0163AB77" w:rsidR="00262899" w:rsidRPr="003B46D5" w:rsidRDefault="00262899" w:rsidP="003B46D5">
      <w:pPr>
        <w:jc w:val="both"/>
        <w:rPr>
          <w:rFonts w:asciiTheme="minorHAnsi" w:hAnsiTheme="minorHAnsi" w:cstheme="minorHAnsi"/>
          <w:b/>
          <w:color w:val="17365D" w:themeColor="text2" w:themeShade="BF"/>
          <w:sz w:val="28"/>
          <w:szCs w:val="28"/>
        </w:rPr>
      </w:pPr>
      <w:r w:rsidRPr="003B46D5">
        <w:rPr>
          <w:rFonts w:asciiTheme="minorHAnsi" w:hAnsiTheme="minorHAnsi" w:cstheme="minorHAnsi"/>
          <w:b/>
          <w:color w:val="17365D" w:themeColor="text2" w:themeShade="BF"/>
          <w:sz w:val="28"/>
          <w:szCs w:val="28"/>
        </w:rPr>
        <w:t>Forms</w:t>
      </w:r>
    </w:p>
    <w:p w14:paraId="428628D9" w14:textId="77777777" w:rsidR="00C54CCA" w:rsidRPr="003B46D5" w:rsidRDefault="00524A3B" w:rsidP="003B46D5">
      <w:pPr>
        <w:jc w:val="both"/>
        <w:rPr>
          <w:rFonts w:asciiTheme="minorHAnsi" w:hAnsiTheme="minorHAnsi" w:cstheme="minorHAnsi"/>
        </w:rPr>
      </w:pPr>
      <w:r w:rsidRPr="003B46D5">
        <w:rPr>
          <w:rFonts w:asciiTheme="minorHAnsi" w:hAnsiTheme="minorHAnsi" w:cstheme="minorHAnsi"/>
        </w:rPr>
        <w:t>Nil</w:t>
      </w:r>
    </w:p>
    <w:p w14:paraId="2FD9EC71" w14:textId="77777777" w:rsidR="00B04C7E" w:rsidRPr="003B46D5" w:rsidRDefault="00B04C7E" w:rsidP="003B46D5">
      <w:pPr>
        <w:jc w:val="both"/>
        <w:rPr>
          <w:rFonts w:asciiTheme="minorHAnsi" w:hAnsiTheme="minorHAnsi" w:cstheme="minorHAnsi"/>
          <w:b/>
          <w:sz w:val="18"/>
          <w:szCs w:val="18"/>
        </w:rPr>
      </w:pPr>
    </w:p>
    <w:p w14:paraId="572EF550" w14:textId="1BE8F5AD" w:rsidR="0017521D" w:rsidRPr="003B46D5" w:rsidRDefault="0017521D" w:rsidP="003B46D5">
      <w:pPr>
        <w:jc w:val="both"/>
        <w:rPr>
          <w:rFonts w:asciiTheme="minorHAnsi" w:hAnsiTheme="minorHAnsi" w:cstheme="minorHAnsi"/>
          <w:b/>
          <w:color w:val="17365D" w:themeColor="text2" w:themeShade="BF"/>
          <w:sz w:val="28"/>
          <w:szCs w:val="28"/>
        </w:rPr>
      </w:pPr>
      <w:r w:rsidRPr="003B46D5">
        <w:rPr>
          <w:rFonts w:asciiTheme="minorHAnsi" w:hAnsiTheme="minorHAnsi" w:cstheme="minorHAnsi"/>
          <w:b/>
          <w:color w:val="17365D" w:themeColor="text2" w:themeShade="BF"/>
          <w:sz w:val="28"/>
          <w:szCs w:val="28"/>
        </w:rPr>
        <w:t>Authority</w:t>
      </w:r>
    </w:p>
    <w:p w14:paraId="56507C32" w14:textId="77777777" w:rsidR="00B04C7E" w:rsidRPr="003B46D5" w:rsidRDefault="00B04C7E" w:rsidP="003B46D5">
      <w:pPr>
        <w:jc w:val="both"/>
        <w:rPr>
          <w:rFonts w:asciiTheme="minorHAnsi" w:hAnsiTheme="minorHAnsi" w:cstheme="minorHAnsi"/>
          <w:b/>
        </w:rPr>
      </w:pPr>
    </w:p>
    <w:p w14:paraId="68B97F80" w14:textId="77777777" w:rsidR="00C54CCA" w:rsidRPr="003B46D5" w:rsidRDefault="00C54CCA" w:rsidP="003B46D5">
      <w:pPr>
        <w:jc w:val="both"/>
        <w:rPr>
          <w:rFonts w:asciiTheme="minorHAnsi" w:hAnsiTheme="minorHAnsi" w:cstheme="minorHAnsi"/>
        </w:rPr>
      </w:pPr>
      <w:r w:rsidRPr="003B46D5">
        <w:rPr>
          <w:rFonts w:asciiTheme="minorHAnsi" w:hAnsiTheme="minorHAnsi" w:cstheme="minorHAnsi"/>
          <w:b/>
        </w:rPr>
        <w:t>Authorised by:</w:t>
      </w:r>
      <w:r w:rsidR="00D84D47" w:rsidRPr="003B46D5">
        <w:rPr>
          <w:rFonts w:asciiTheme="minorHAnsi" w:hAnsiTheme="minorHAnsi" w:cstheme="minorHAnsi"/>
          <w:b/>
        </w:rPr>
        <w:t xml:space="preserve"> </w:t>
      </w:r>
      <w:r w:rsidR="00D84D47" w:rsidRPr="003B46D5">
        <w:rPr>
          <w:rFonts w:asciiTheme="minorHAnsi" w:hAnsiTheme="minorHAnsi" w:cstheme="minorHAnsi"/>
        </w:rPr>
        <w:t>${officer}</w:t>
      </w:r>
      <w:r w:rsidRPr="003B46D5">
        <w:rPr>
          <w:rFonts w:asciiTheme="minorHAnsi" w:hAnsiTheme="minorHAnsi" w:cstheme="minorHAnsi"/>
        </w:rPr>
        <w:tab/>
      </w:r>
      <w:r w:rsidR="00D84D47" w:rsidRPr="003B46D5">
        <w:rPr>
          <w:rFonts w:asciiTheme="minorHAnsi" w:hAnsiTheme="minorHAnsi" w:cstheme="minorHAnsi"/>
        </w:rPr>
        <w:tab/>
      </w:r>
      <w:r w:rsidR="00D84D47" w:rsidRPr="003B46D5">
        <w:rPr>
          <w:rFonts w:asciiTheme="minorHAnsi" w:hAnsiTheme="minorHAnsi" w:cstheme="minorHAnsi"/>
          <w:b/>
        </w:rPr>
        <w:t>Role:</w:t>
      </w:r>
      <w:r w:rsidR="00D84D47" w:rsidRPr="003B46D5">
        <w:rPr>
          <w:rFonts w:asciiTheme="minorHAnsi" w:hAnsiTheme="minorHAnsi" w:cstheme="minorHAnsi"/>
        </w:rPr>
        <w:t xml:space="preserve"> ${role}</w:t>
      </w:r>
    </w:p>
    <w:p w14:paraId="4BF26B3B" w14:textId="77777777" w:rsidR="0017521D" w:rsidRPr="003B46D5" w:rsidRDefault="0017521D" w:rsidP="003B46D5">
      <w:pPr>
        <w:jc w:val="both"/>
        <w:rPr>
          <w:rFonts w:asciiTheme="minorHAnsi" w:hAnsiTheme="minorHAnsi" w:cstheme="minorHAnsi"/>
        </w:rPr>
      </w:pPr>
    </w:p>
    <w:p w14:paraId="2F5D3C93" w14:textId="77777777" w:rsidR="00C54CCA" w:rsidRPr="003B46D5" w:rsidRDefault="00C54CCA" w:rsidP="003B46D5">
      <w:pPr>
        <w:jc w:val="both"/>
        <w:rPr>
          <w:rFonts w:asciiTheme="minorHAnsi" w:hAnsiTheme="minorHAnsi" w:cstheme="minorHAnsi"/>
          <w:b/>
        </w:rPr>
      </w:pPr>
      <w:r w:rsidRPr="003B46D5">
        <w:rPr>
          <w:rFonts w:asciiTheme="minorHAnsi" w:hAnsiTheme="minorHAnsi" w:cstheme="minorHAnsi"/>
          <w:b/>
        </w:rPr>
        <w:t>Signature:</w:t>
      </w:r>
    </w:p>
    <w:p w14:paraId="2E089D29" w14:textId="77777777" w:rsidR="0017521D" w:rsidRPr="003B46D5" w:rsidRDefault="0017521D" w:rsidP="003B46D5">
      <w:pPr>
        <w:jc w:val="both"/>
        <w:rPr>
          <w:rFonts w:asciiTheme="minorHAnsi" w:hAnsiTheme="minorHAnsi" w:cstheme="minorHAnsi"/>
          <w:b/>
        </w:rPr>
      </w:pPr>
    </w:p>
    <w:p w14:paraId="26E99C89" w14:textId="77777777" w:rsidR="00C54CCA" w:rsidRPr="003B46D5" w:rsidRDefault="00C54CCA" w:rsidP="003B46D5">
      <w:pPr>
        <w:jc w:val="both"/>
        <w:rPr>
          <w:rFonts w:asciiTheme="minorHAnsi" w:hAnsiTheme="minorHAnsi" w:cstheme="minorHAnsi"/>
        </w:rPr>
      </w:pPr>
      <w:r w:rsidRPr="003B46D5">
        <w:rPr>
          <w:rFonts w:asciiTheme="minorHAnsi" w:hAnsiTheme="minorHAnsi" w:cstheme="minorHAnsi"/>
          <w:b/>
        </w:rPr>
        <w:t>Date:</w:t>
      </w:r>
      <w:r w:rsidRPr="003B46D5">
        <w:rPr>
          <w:rFonts w:asciiTheme="minorHAnsi" w:hAnsiTheme="minorHAnsi" w:cstheme="minorHAnsi"/>
          <w:b/>
        </w:rPr>
        <w:tab/>
      </w:r>
      <w:r w:rsidR="00D84D47" w:rsidRPr="003B46D5">
        <w:rPr>
          <w:rFonts w:asciiTheme="minorHAnsi" w:hAnsiTheme="minorHAnsi" w:cstheme="minorHAnsi"/>
        </w:rPr>
        <w:t>${date}</w:t>
      </w:r>
    </w:p>
    <w:p w14:paraId="6B26F208" w14:textId="77777777" w:rsidR="00731163" w:rsidRPr="003B46D5" w:rsidRDefault="00731163" w:rsidP="003B46D5">
      <w:pPr>
        <w:jc w:val="both"/>
        <w:rPr>
          <w:rFonts w:asciiTheme="minorHAnsi" w:hAnsiTheme="minorHAnsi" w:cstheme="minorHAnsi"/>
          <w:sz w:val="18"/>
          <w:szCs w:val="18"/>
        </w:rPr>
      </w:pPr>
    </w:p>
    <w:sectPr w:rsidR="00731163" w:rsidRPr="003B46D5" w:rsidSect="00BF7E15">
      <w:headerReference w:type="default" r:id="rId7"/>
      <w:footerReference w:type="default" r:id="rId8"/>
      <w:pgSz w:w="11906" w:h="16838"/>
      <w:pgMar w:top="1134" w:right="1276" w:bottom="851" w:left="1276" w:header="709" w:footer="3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7F5C" w14:textId="77777777" w:rsidR="00397161" w:rsidRDefault="00397161" w:rsidP="001306A7">
      <w:r>
        <w:separator/>
      </w:r>
    </w:p>
  </w:endnote>
  <w:endnote w:type="continuationSeparator" w:id="0">
    <w:p w14:paraId="688AB05A" w14:textId="77777777" w:rsidR="00397161" w:rsidRDefault="00397161" w:rsidP="0013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B369" w14:textId="0AE72AE1" w:rsidR="00BF7E15" w:rsidRPr="003B46D5" w:rsidRDefault="00BF7E15" w:rsidP="00262899">
    <w:pPr>
      <w:pStyle w:val="Footer"/>
      <w:tabs>
        <w:tab w:val="clear" w:pos="9026"/>
        <w:tab w:val="right" w:pos="9356"/>
      </w:tabs>
      <w:rPr>
        <w:rFonts w:asciiTheme="minorHAnsi" w:hAnsiTheme="minorHAnsi" w:cstheme="minorHAnsi"/>
        <w:sz w:val="16"/>
        <w:szCs w:val="16"/>
      </w:rPr>
    </w:pPr>
    <w:r w:rsidRPr="003B46D5">
      <w:rPr>
        <w:rFonts w:asciiTheme="minorHAnsi" w:hAnsiTheme="minorHAnsi" w:cstheme="minorHAnsi"/>
        <w:sz w:val="16"/>
        <w:szCs w:val="16"/>
      </w:rPr>
      <w:t>Emergency Procedure</w:t>
    </w:r>
    <w:r w:rsidR="00262899" w:rsidRPr="003B46D5">
      <w:rPr>
        <w:rFonts w:asciiTheme="minorHAnsi" w:hAnsiTheme="minorHAnsi" w:cstheme="minorHAnsi"/>
        <w:sz w:val="16"/>
        <w:szCs w:val="16"/>
      </w:rPr>
      <w:t xml:space="preserve"> V2.0</w:t>
    </w:r>
    <w:r w:rsidR="00262899" w:rsidRPr="003B46D5">
      <w:rPr>
        <w:rFonts w:asciiTheme="minorHAnsi" w:hAnsiTheme="minorHAnsi" w:cstheme="minorHAnsi"/>
        <w:sz w:val="16"/>
        <w:szCs w:val="16"/>
      </w:rPr>
      <w:tab/>
    </w:r>
    <w:r w:rsidR="00262899" w:rsidRPr="003B46D5">
      <w:rPr>
        <w:rFonts w:asciiTheme="minorHAnsi" w:hAnsiTheme="minorHAnsi" w:cstheme="minorHAnsi"/>
        <w:sz w:val="16"/>
        <w:szCs w:val="16"/>
      </w:rPr>
      <w:tab/>
      <w:t xml:space="preserve">This document forms part of the </w:t>
    </w:r>
    <w:r w:rsidR="00262899" w:rsidRPr="003B46D5">
      <w:rPr>
        <w:rFonts w:asciiTheme="minorHAnsi" w:hAnsiTheme="minorHAnsi" w:cstheme="minorHAnsi"/>
        <w:b/>
        <w:sz w:val="16"/>
        <w:szCs w:val="16"/>
      </w:rPr>
      <w:t>SMART</w:t>
    </w:r>
    <w:r w:rsidR="00262899" w:rsidRPr="003B46D5">
      <w:rPr>
        <w:rFonts w:asciiTheme="minorHAnsi" w:hAnsiTheme="minorHAnsi" w:cstheme="minorHAnsi"/>
        <w:sz w:val="16"/>
        <w:szCs w:val="16"/>
      </w:rPr>
      <w:t>KIT</w:t>
    </w:r>
  </w:p>
  <w:p w14:paraId="370AAFCB" w14:textId="62F91228" w:rsidR="00BF7E15" w:rsidRPr="003B46D5" w:rsidRDefault="00C96E43" w:rsidP="00262899">
    <w:pPr>
      <w:pStyle w:val="Footer"/>
      <w:tabs>
        <w:tab w:val="clear" w:pos="9026"/>
        <w:tab w:val="right" w:pos="9356"/>
      </w:tabs>
      <w:rPr>
        <w:rFonts w:asciiTheme="minorHAnsi" w:hAnsiTheme="minorHAnsi" w:cstheme="minorHAnsi"/>
        <w:sz w:val="16"/>
        <w:szCs w:val="16"/>
      </w:rPr>
    </w:pPr>
    <w:r w:rsidRPr="003B46D5">
      <w:rPr>
        <w:rFonts w:asciiTheme="minorHAnsi" w:hAnsiTheme="minorHAnsi" w:cstheme="minorHAnsi"/>
        <w:sz w:val="16"/>
        <w:szCs w:val="16"/>
      </w:rPr>
      <w:t xml:space="preserve">Issue Date </w:t>
    </w:r>
    <w:r w:rsidR="00D84D47" w:rsidRPr="003B46D5">
      <w:rPr>
        <w:rFonts w:asciiTheme="minorHAnsi" w:hAnsiTheme="minorHAnsi" w:cstheme="minorHAnsi"/>
        <w:sz w:val="16"/>
        <w:szCs w:val="16"/>
      </w:rPr>
      <w:t>${date}</w:t>
    </w:r>
    <w:r w:rsidR="00262899" w:rsidRPr="003B46D5">
      <w:rPr>
        <w:rFonts w:asciiTheme="minorHAnsi" w:hAnsiTheme="minorHAnsi" w:cstheme="minorHAnsi"/>
        <w:sz w:val="16"/>
        <w:szCs w:val="16"/>
      </w:rPr>
      <w:tab/>
    </w:r>
    <w:r w:rsidR="00262899" w:rsidRPr="003B46D5">
      <w:rPr>
        <w:rFonts w:asciiTheme="minorHAnsi" w:hAnsiTheme="minorHAnsi" w:cstheme="minorHAnsi"/>
        <w:sz w:val="16"/>
        <w:szCs w:val="16"/>
      </w:rPr>
      <w:tab/>
      <w:t xml:space="preserve">Page </w:t>
    </w:r>
    <w:r w:rsidR="00262899" w:rsidRPr="003B46D5">
      <w:rPr>
        <w:rFonts w:asciiTheme="minorHAnsi" w:hAnsiTheme="minorHAnsi" w:cstheme="minorHAnsi"/>
        <w:sz w:val="16"/>
        <w:szCs w:val="16"/>
      </w:rPr>
      <w:fldChar w:fldCharType="begin"/>
    </w:r>
    <w:r w:rsidR="00262899" w:rsidRPr="003B46D5">
      <w:rPr>
        <w:rFonts w:asciiTheme="minorHAnsi" w:hAnsiTheme="minorHAnsi" w:cstheme="minorHAnsi"/>
        <w:sz w:val="16"/>
        <w:szCs w:val="16"/>
      </w:rPr>
      <w:instrText xml:space="preserve"> PAGE </w:instrText>
    </w:r>
    <w:r w:rsidR="00262899" w:rsidRPr="003B46D5">
      <w:rPr>
        <w:rFonts w:asciiTheme="minorHAnsi" w:hAnsiTheme="minorHAnsi" w:cstheme="minorHAnsi"/>
        <w:sz w:val="16"/>
        <w:szCs w:val="16"/>
      </w:rPr>
      <w:fldChar w:fldCharType="separate"/>
    </w:r>
    <w:r w:rsidR="0017521D" w:rsidRPr="003B46D5">
      <w:rPr>
        <w:rFonts w:asciiTheme="minorHAnsi" w:hAnsiTheme="minorHAnsi" w:cstheme="minorHAnsi"/>
        <w:noProof/>
        <w:sz w:val="16"/>
        <w:szCs w:val="16"/>
      </w:rPr>
      <w:t>1</w:t>
    </w:r>
    <w:r w:rsidR="00262899" w:rsidRPr="003B46D5">
      <w:rPr>
        <w:rFonts w:asciiTheme="minorHAnsi" w:hAnsiTheme="minorHAnsi" w:cstheme="minorHAnsi"/>
        <w:sz w:val="16"/>
        <w:szCs w:val="16"/>
      </w:rPr>
      <w:fldChar w:fldCharType="end"/>
    </w:r>
    <w:r w:rsidR="00262899" w:rsidRPr="003B46D5">
      <w:rPr>
        <w:rFonts w:asciiTheme="minorHAnsi" w:hAnsiTheme="minorHAnsi" w:cstheme="minorHAnsi"/>
        <w:sz w:val="16"/>
        <w:szCs w:val="16"/>
      </w:rPr>
      <w:t xml:space="preserve"> of </w:t>
    </w:r>
    <w:r w:rsidR="00262899" w:rsidRPr="003B46D5">
      <w:rPr>
        <w:rFonts w:asciiTheme="minorHAnsi" w:hAnsiTheme="minorHAnsi" w:cstheme="minorHAnsi"/>
        <w:b/>
        <w:sz w:val="16"/>
        <w:szCs w:val="16"/>
      </w:rPr>
      <w:fldChar w:fldCharType="begin"/>
    </w:r>
    <w:r w:rsidR="00262899" w:rsidRPr="003B46D5">
      <w:rPr>
        <w:rFonts w:asciiTheme="minorHAnsi" w:hAnsiTheme="minorHAnsi" w:cstheme="minorHAnsi"/>
        <w:b/>
        <w:sz w:val="16"/>
        <w:szCs w:val="16"/>
      </w:rPr>
      <w:instrText xml:space="preserve"> NUMPAGES  </w:instrText>
    </w:r>
    <w:r w:rsidR="00262899" w:rsidRPr="003B46D5">
      <w:rPr>
        <w:rFonts w:asciiTheme="minorHAnsi" w:hAnsiTheme="minorHAnsi" w:cstheme="minorHAnsi"/>
        <w:b/>
        <w:sz w:val="16"/>
        <w:szCs w:val="16"/>
      </w:rPr>
      <w:fldChar w:fldCharType="separate"/>
    </w:r>
    <w:r w:rsidR="0017521D" w:rsidRPr="003B46D5">
      <w:rPr>
        <w:rFonts w:asciiTheme="minorHAnsi" w:hAnsiTheme="minorHAnsi" w:cstheme="minorHAnsi"/>
        <w:b/>
        <w:noProof/>
        <w:sz w:val="16"/>
        <w:szCs w:val="16"/>
      </w:rPr>
      <w:t>2</w:t>
    </w:r>
    <w:r w:rsidR="00262899" w:rsidRPr="003B46D5">
      <w:rPr>
        <w:rFonts w:asciiTheme="minorHAnsi" w:hAnsiTheme="minorHAnsi" w:cstheme="minorHAnsi"/>
        <w:b/>
        <w:sz w:val="16"/>
        <w:szCs w:val="16"/>
      </w:rPr>
      <w:fldChar w:fldCharType="end"/>
    </w:r>
  </w:p>
  <w:p w14:paraId="3006C0C2" w14:textId="77777777" w:rsidR="00BF7E15" w:rsidRPr="003B46D5" w:rsidRDefault="00C96E43" w:rsidP="00BF7E15">
    <w:pPr>
      <w:pStyle w:val="Footer"/>
      <w:rPr>
        <w:rFonts w:asciiTheme="minorHAnsi" w:hAnsiTheme="minorHAnsi" w:cstheme="minorHAnsi"/>
        <w:sz w:val="16"/>
        <w:szCs w:val="16"/>
      </w:rPr>
    </w:pPr>
    <w:r w:rsidRPr="003B46D5">
      <w:rPr>
        <w:rFonts w:asciiTheme="minorHAnsi" w:hAnsiTheme="minorHAnsi" w:cstheme="minorHAnsi"/>
        <w:sz w:val="16"/>
        <w:szCs w:val="16"/>
      </w:rPr>
      <w:t xml:space="preserve">Review Date </w:t>
    </w:r>
    <w:r w:rsidR="00D84D47" w:rsidRPr="003B46D5">
      <w:rPr>
        <w:rFonts w:asciiTheme="minorHAnsi" w:hAnsiTheme="minorHAnsi" w:cstheme="minorHAnsi"/>
        <w:sz w:val="16"/>
        <w:szCs w:val="16"/>
      </w:rPr>
      <w:t>${review}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F0A1" w14:textId="77777777" w:rsidR="00397161" w:rsidRDefault="00397161" w:rsidP="001306A7">
      <w:r>
        <w:separator/>
      </w:r>
    </w:p>
  </w:footnote>
  <w:footnote w:type="continuationSeparator" w:id="0">
    <w:p w14:paraId="3A1B94A6" w14:textId="77777777" w:rsidR="00397161" w:rsidRDefault="00397161" w:rsidP="0013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ACF0" w14:textId="4266A042" w:rsidR="001306A7" w:rsidRPr="003B46D5" w:rsidRDefault="00D84D47" w:rsidP="001306A7">
    <w:pPr>
      <w:pStyle w:val="Header"/>
      <w:tabs>
        <w:tab w:val="clear" w:pos="9026"/>
      </w:tabs>
      <w:rPr>
        <w:rFonts w:asciiTheme="minorHAnsi" w:hAnsiTheme="minorHAnsi" w:cstheme="minorHAnsi"/>
        <w:sz w:val="16"/>
        <w:szCs w:val="16"/>
      </w:rPr>
    </w:pPr>
    <w:r w:rsidRPr="003B46D5">
      <w:rPr>
        <w:rFonts w:asciiTheme="minorHAnsi" w:hAnsiTheme="minorHAnsi" w:cstheme="minorHAnsi"/>
        <w:sz w:val="16"/>
        <w:szCs w:val="16"/>
      </w:rPr>
      <w:t>${legalname}</w:t>
    </w:r>
    <w:r w:rsidR="001306A7" w:rsidRPr="003B46D5">
      <w:rPr>
        <w:rFonts w:asciiTheme="minorHAnsi" w:hAnsiTheme="minorHAnsi" w:cstheme="minorHAnsi"/>
        <w:sz w:val="16"/>
        <w:szCs w:val="16"/>
      </w:rPr>
      <w:tab/>
    </w:r>
    <w:r w:rsidR="00262899" w:rsidRPr="003B46D5">
      <w:rPr>
        <w:rFonts w:asciiTheme="minorHAnsi" w:hAnsiTheme="minorHAnsi" w:cstheme="minorHAnsi"/>
        <w:sz w:val="16"/>
        <w:szCs w:val="16"/>
      </w:rPr>
      <w:tab/>
    </w:r>
    <w:r w:rsidR="00262899" w:rsidRPr="003B46D5">
      <w:rPr>
        <w:rFonts w:asciiTheme="minorHAnsi" w:hAnsiTheme="minorHAnsi" w:cstheme="minorHAnsi"/>
        <w:sz w:val="16"/>
        <w:szCs w:val="16"/>
      </w:rPr>
      <w:tab/>
    </w:r>
    <w:r w:rsidR="00262899" w:rsidRPr="003B46D5">
      <w:rPr>
        <w:rFonts w:asciiTheme="minorHAnsi" w:hAnsiTheme="minorHAnsi" w:cstheme="minorHAnsi"/>
        <w:sz w:val="16"/>
        <w:szCs w:val="16"/>
      </w:rPr>
      <w:tab/>
    </w:r>
    <w:r w:rsidR="00C96E43" w:rsidRPr="003B46D5">
      <w:rPr>
        <w:rFonts w:asciiTheme="minorHAnsi" w:hAnsiTheme="minorHAnsi" w:cstheme="minorHAnsi"/>
        <w:sz w:val="16"/>
        <w:szCs w:val="16"/>
      </w:rPr>
      <w:tab/>
    </w:r>
    <w:r w:rsidR="00C96E43" w:rsidRPr="003B46D5">
      <w:rPr>
        <w:rFonts w:asciiTheme="minorHAnsi" w:hAnsiTheme="minorHAnsi" w:cstheme="minorHAnsi"/>
        <w:sz w:val="16"/>
        <w:szCs w:val="16"/>
      </w:rPr>
      <w:tab/>
    </w:r>
    <w:r w:rsidR="00E65325" w:rsidRPr="003B46D5">
      <w:rPr>
        <w:rFonts w:asciiTheme="minorHAnsi" w:hAnsiTheme="minorHAnsi" w:cstheme="minorHAnsi"/>
        <w:sz w:val="16"/>
        <w:szCs w:val="16"/>
      </w:rPr>
      <w:t>WHS</w:t>
    </w:r>
    <w:r w:rsidR="001306A7" w:rsidRPr="003B46D5">
      <w:rPr>
        <w:rFonts w:asciiTheme="minorHAnsi" w:hAnsiTheme="minorHAnsi" w:cstheme="minorHAnsi"/>
        <w:sz w:val="16"/>
        <w:szCs w:val="16"/>
      </w:rPr>
      <w:t xml:space="preserve">PRO - </w:t>
    </w:r>
    <w:r w:rsidR="00E65325" w:rsidRPr="003B46D5">
      <w:rPr>
        <w:rFonts w:asciiTheme="minorHAnsi" w:hAnsiTheme="minorHAnsi" w:cstheme="minorHAnsi"/>
        <w:sz w:val="16"/>
        <w:szCs w:val="16"/>
      </w:rPr>
      <w:t>308</w:t>
    </w:r>
  </w:p>
  <w:p w14:paraId="53F563CE" w14:textId="77777777" w:rsidR="001306A7" w:rsidRPr="00C96E43" w:rsidRDefault="001306A7">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4960"/>
    <w:multiLevelType w:val="hybridMultilevel"/>
    <w:tmpl w:val="71DA4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8763BD"/>
    <w:multiLevelType w:val="hybridMultilevel"/>
    <w:tmpl w:val="1582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590A82"/>
    <w:multiLevelType w:val="hybridMultilevel"/>
    <w:tmpl w:val="B72A6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CF5154"/>
    <w:multiLevelType w:val="hybridMultilevel"/>
    <w:tmpl w:val="B5FAA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AD66C09"/>
    <w:multiLevelType w:val="hybridMultilevel"/>
    <w:tmpl w:val="0FDA8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4258752">
    <w:abstractNumId w:val="1"/>
  </w:num>
  <w:num w:numId="2" w16cid:durableId="645087020">
    <w:abstractNumId w:val="3"/>
  </w:num>
  <w:num w:numId="3" w16cid:durableId="809175661">
    <w:abstractNumId w:val="4"/>
  </w:num>
  <w:num w:numId="4" w16cid:durableId="1909529937">
    <w:abstractNumId w:val="0"/>
  </w:num>
  <w:num w:numId="5" w16cid:durableId="453057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24"/>
    <w:rsid w:val="00062E03"/>
    <w:rsid w:val="00075158"/>
    <w:rsid w:val="000B4667"/>
    <w:rsid w:val="000C714A"/>
    <w:rsid w:val="00120043"/>
    <w:rsid w:val="001306A7"/>
    <w:rsid w:val="00166FD3"/>
    <w:rsid w:val="0017521D"/>
    <w:rsid w:val="001E223E"/>
    <w:rsid w:val="001F653D"/>
    <w:rsid w:val="00262899"/>
    <w:rsid w:val="00277873"/>
    <w:rsid w:val="00293408"/>
    <w:rsid w:val="002968AA"/>
    <w:rsid w:val="002E5519"/>
    <w:rsid w:val="00380D2B"/>
    <w:rsid w:val="00397161"/>
    <w:rsid w:val="003B46D5"/>
    <w:rsid w:val="003B5539"/>
    <w:rsid w:val="003B7F24"/>
    <w:rsid w:val="003D207B"/>
    <w:rsid w:val="00455800"/>
    <w:rsid w:val="00470673"/>
    <w:rsid w:val="004A7444"/>
    <w:rsid w:val="004B4C46"/>
    <w:rsid w:val="00501E7B"/>
    <w:rsid w:val="00505A39"/>
    <w:rsid w:val="00524A3B"/>
    <w:rsid w:val="00530D7D"/>
    <w:rsid w:val="00533150"/>
    <w:rsid w:val="006050BC"/>
    <w:rsid w:val="0069142D"/>
    <w:rsid w:val="006C6ED3"/>
    <w:rsid w:val="006E4EFD"/>
    <w:rsid w:val="00721177"/>
    <w:rsid w:val="00731163"/>
    <w:rsid w:val="007329DB"/>
    <w:rsid w:val="00734F73"/>
    <w:rsid w:val="007527E0"/>
    <w:rsid w:val="007748B0"/>
    <w:rsid w:val="00783F32"/>
    <w:rsid w:val="007B139D"/>
    <w:rsid w:val="007C2C58"/>
    <w:rsid w:val="007F6232"/>
    <w:rsid w:val="00807188"/>
    <w:rsid w:val="008A0FE4"/>
    <w:rsid w:val="008C3330"/>
    <w:rsid w:val="008F02E7"/>
    <w:rsid w:val="009019A8"/>
    <w:rsid w:val="009020C6"/>
    <w:rsid w:val="00915C93"/>
    <w:rsid w:val="00971226"/>
    <w:rsid w:val="009873BF"/>
    <w:rsid w:val="00A006F9"/>
    <w:rsid w:val="00A21576"/>
    <w:rsid w:val="00AC720C"/>
    <w:rsid w:val="00AD417F"/>
    <w:rsid w:val="00B04C7E"/>
    <w:rsid w:val="00B06CE7"/>
    <w:rsid w:val="00B404EA"/>
    <w:rsid w:val="00B46F98"/>
    <w:rsid w:val="00B51B01"/>
    <w:rsid w:val="00BF7E15"/>
    <w:rsid w:val="00C22F5B"/>
    <w:rsid w:val="00C50BEC"/>
    <w:rsid w:val="00C54CCA"/>
    <w:rsid w:val="00C96E43"/>
    <w:rsid w:val="00CB6580"/>
    <w:rsid w:val="00D2739A"/>
    <w:rsid w:val="00D359BA"/>
    <w:rsid w:val="00D84D47"/>
    <w:rsid w:val="00DC019B"/>
    <w:rsid w:val="00DD4E6D"/>
    <w:rsid w:val="00DE1DBC"/>
    <w:rsid w:val="00E65325"/>
    <w:rsid w:val="00E916D4"/>
    <w:rsid w:val="00EC25C4"/>
    <w:rsid w:val="00F80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D8170E"/>
  <w15:docId w15:val="{3D793CCC-5492-4693-990B-8E58EF41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A21576"/>
    <w:pPr>
      <w:keepNext/>
      <w:autoSpaceDE w:val="0"/>
      <w:autoSpaceDN w:val="0"/>
      <w:adjustRightInd w:val="0"/>
      <w:spacing w:before="100" w:after="100"/>
      <w:outlineLvl w:val="2"/>
    </w:pPr>
    <w:rPr>
      <w:b/>
      <w:bCs/>
      <w:sz w:val="36"/>
      <w:szCs w:val="36"/>
    </w:rPr>
  </w:style>
  <w:style w:type="paragraph" w:customStyle="1" w:styleId="NRMANormal">
    <w:name w:val="NRMA_Normal"/>
    <w:pPr>
      <w:spacing w:after="280" w:line="280" w:lineRule="atLeast"/>
    </w:pPr>
    <w:rPr>
      <w:lang w:val="en-AU" w:eastAsia="en-AU"/>
    </w:rPr>
  </w:style>
  <w:style w:type="character" w:styleId="Hyperlink">
    <w:name w:val="Hyperlink"/>
    <w:rsid w:val="00A21576"/>
    <w:rPr>
      <w:color w:val="0000FF"/>
      <w:u w:val="single"/>
    </w:rPr>
  </w:style>
  <w:style w:type="character" w:styleId="Strong">
    <w:name w:val="Strong"/>
    <w:qFormat/>
    <w:rsid w:val="00A21576"/>
    <w:rPr>
      <w:b/>
      <w:bCs/>
    </w:rPr>
  </w:style>
  <w:style w:type="paragraph" w:styleId="Header">
    <w:name w:val="header"/>
    <w:basedOn w:val="Normal"/>
    <w:link w:val="HeaderChar"/>
    <w:uiPriority w:val="99"/>
    <w:unhideWhenUsed/>
    <w:rsid w:val="001306A7"/>
    <w:pPr>
      <w:tabs>
        <w:tab w:val="center" w:pos="4513"/>
        <w:tab w:val="right" w:pos="9026"/>
      </w:tabs>
    </w:pPr>
  </w:style>
  <w:style w:type="character" w:customStyle="1" w:styleId="HeaderChar">
    <w:name w:val="Header Char"/>
    <w:basedOn w:val="DefaultParagraphFont"/>
    <w:link w:val="Header"/>
    <w:uiPriority w:val="99"/>
    <w:rsid w:val="001306A7"/>
  </w:style>
  <w:style w:type="paragraph" w:styleId="Footer">
    <w:name w:val="footer"/>
    <w:basedOn w:val="Normal"/>
    <w:link w:val="FooterChar"/>
    <w:uiPriority w:val="99"/>
    <w:unhideWhenUsed/>
    <w:rsid w:val="001306A7"/>
    <w:pPr>
      <w:tabs>
        <w:tab w:val="center" w:pos="4513"/>
        <w:tab w:val="right" w:pos="9026"/>
      </w:tabs>
    </w:pPr>
  </w:style>
  <w:style w:type="character" w:customStyle="1" w:styleId="FooterChar">
    <w:name w:val="Footer Char"/>
    <w:basedOn w:val="DefaultParagraphFont"/>
    <w:link w:val="Footer"/>
    <w:uiPriority w:val="99"/>
    <w:rsid w:val="001306A7"/>
  </w:style>
  <w:style w:type="paragraph" w:styleId="NormalWeb">
    <w:name w:val="Normal (Web)"/>
    <w:basedOn w:val="Normal"/>
    <w:rsid w:val="00C54CCA"/>
    <w:pPr>
      <w:spacing w:after="100" w:afterAutospacing="1" w:line="312" w:lineRule="auto"/>
    </w:pPr>
    <w:rPr>
      <w:rFonts w:ascii="Arial" w:hAnsi="Arial" w:cs="Arial"/>
      <w:color w:val="000000"/>
      <w:sz w:val="23"/>
      <w:szCs w:val="23"/>
      <w:lang w:val="en-US" w:eastAsia="en-US"/>
    </w:rPr>
  </w:style>
  <w:style w:type="paragraph" w:styleId="BalloonText">
    <w:name w:val="Balloon Text"/>
    <w:basedOn w:val="Normal"/>
    <w:link w:val="BalloonTextChar"/>
    <w:uiPriority w:val="99"/>
    <w:semiHidden/>
    <w:unhideWhenUsed/>
    <w:rsid w:val="00C54CCA"/>
    <w:rPr>
      <w:rFonts w:ascii="Tahoma" w:hAnsi="Tahoma"/>
      <w:sz w:val="16"/>
      <w:szCs w:val="16"/>
      <w:lang w:val="x-none" w:eastAsia="x-none"/>
    </w:rPr>
  </w:style>
  <w:style w:type="character" w:customStyle="1" w:styleId="BalloonTextChar">
    <w:name w:val="Balloon Text Char"/>
    <w:link w:val="BalloonText"/>
    <w:uiPriority w:val="99"/>
    <w:semiHidden/>
    <w:rsid w:val="00C54CCA"/>
    <w:rPr>
      <w:rFonts w:ascii="Tahoma" w:hAnsi="Tahoma" w:cs="Tahoma"/>
      <w:sz w:val="16"/>
      <w:szCs w:val="16"/>
    </w:rPr>
  </w:style>
  <w:style w:type="paragraph" w:styleId="ListParagraph">
    <w:name w:val="List Paragraph"/>
    <w:basedOn w:val="Normal"/>
    <w:uiPriority w:val="34"/>
    <w:qFormat/>
    <w:rsid w:val="00987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Introduction</vt:lpstr>
    </vt:vector>
  </TitlesOfParts>
  <Company>NRMA Information Services</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Sustainable Risk</dc:creator>
  <cp:lastModifiedBy>EO</cp:lastModifiedBy>
  <cp:revision>2</cp:revision>
  <dcterms:created xsi:type="dcterms:W3CDTF">2025-11-19T22:47:00Z</dcterms:created>
  <dcterms:modified xsi:type="dcterms:W3CDTF">2025-11-19T22:47:00Z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