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F925" w14:textId="3E43AE48" w:rsidR="00007E8C" w:rsidRPr="00626D3E" w:rsidRDefault="00C27653" w:rsidP="00736810">
      <w:pPr>
        <w:spacing w:after="0" w:line="240" w:lineRule="auto"/>
        <w:jc w:val="center"/>
        <w:rPr>
          <w:rFonts w:asciiTheme="minorHAnsi" w:hAnsiTheme="minorHAnsi" w:cstheme="minorHAnsi"/>
          <w:b/>
          <w:caps/>
          <w:color w:val="17365D" w:themeColor="text2" w:themeShade="BF"/>
          <w:sz w:val="42"/>
          <w:szCs w:val="42"/>
        </w:rPr>
      </w:pPr>
      <w:r w:rsidRPr="00626D3E">
        <w:rPr>
          <w:rFonts w:asciiTheme="minorHAnsi" w:hAnsiTheme="minorHAnsi" w:cstheme="minorHAnsi"/>
          <w:b/>
          <w:caps/>
          <w:color w:val="17365D" w:themeColor="text2" w:themeShade="BF"/>
          <w:sz w:val="42"/>
          <w:szCs w:val="42"/>
        </w:rPr>
        <w:t>Bullying and Harassment</w:t>
      </w:r>
      <w:r w:rsidR="005C534E" w:rsidRPr="00626D3E">
        <w:rPr>
          <w:rFonts w:asciiTheme="minorHAnsi" w:hAnsiTheme="minorHAnsi" w:cstheme="minorHAnsi"/>
          <w:b/>
          <w:caps/>
          <w:color w:val="17365D" w:themeColor="text2" w:themeShade="BF"/>
          <w:sz w:val="42"/>
          <w:szCs w:val="42"/>
        </w:rPr>
        <w:t xml:space="preserve"> PROCEDURE</w:t>
      </w:r>
    </w:p>
    <w:p w14:paraId="3491D2A4" w14:textId="77777777" w:rsidR="00F2136C" w:rsidRPr="00626D3E" w:rsidRDefault="00F2136C" w:rsidP="00992B39">
      <w:pPr>
        <w:spacing w:after="0" w:line="240" w:lineRule="auto"/>
        <w:jc w:val="both"/>
        <w:rPr>
          <w:rFonts w:asciiTheme="minorHAnsi" w:hAnsiTheme="minorHAnsi" w:cstheme="minorHAnsi"/>
          <w:b/>
          <w:sz w:val="18"/>
          <w:szCs w:val="18"/>
        </w:rPr>
      </w:pPr>
    </w:p>
    <w:p w14:paraId="594A9B05" w14:textId="77777777" w:rsidR="00007E8C" w:rsidRPr="00626D3E" w:rsidRDefault="00007E8C" w:rsidP="00992B39">
      <w:pPr>
        <w:spacing w:after="0" w:line="240" w:lineRule="auto"/>
        <w:jc w:val="both"/>
        <w:rPr>
          <w:rFonts w:asciiTheme="minorHAnsi" w:hAnsiTheme="minorHAnsi" w:cstheme="minorHAnsi"/>
          <w:b/>
          <w:color w:val="17365D" w:themeColor="text2" w:themeShade="BF"/>
          <w:sz w:val="28"/>
          <w:szCs w:val="28"/>
        </w:rPr>
      </w:pPr>
      <w:r w:rsidRPr="00626D3E">
        <w:rPr>
          <w:rFonts w:asciiTheme="minorHAnsi" w:hAnsiTheme="minorHAnsi" w:cstheme="minorHAnsi"/>
          <w:b/>
          <w:color w:val="17365D" w:themeColor="text2" w:themeShade="BF"/>
          <w:sz w:val="28"/>
          <w:szCs w:val="28"/>
        </w:rPr>
        <w:t>Introduction</w:t>
      </w:r>
    </w:p>
    <w:p w14:paraId="1E29E68F" w14:textId="77777777" w:rsidR="009816F4" w:rsidRPr="00626D3E" w:rsidRDefault="00CA6B44" w:rsidP="00992B39">
      <w:pPr>
        <w:spacing w:after="0" w:line="240" w:lineRule="auto"/>
        <w:jc w:val="both"/>
        <w:rPr>
          <w:rFonts w:asciiTheme="minorHAnsi" w:hAnsiTheme="minorHAnsi" w:cstheme="minorHAnsi"/>
          <w:sz w:val="20"/>
          <w:szCs w:val="20"/>
        </w:rPr>
      </w:pPr>
      <w:r w:rsidRPr="00626D3E">
        <w:rPr>
          <w:rFonts w:asciiTheme="minorHAnsi" w:hAnsiTheme="minorHAnsi" w:cstheme="minorHAnsi"/>
          <w:sz w:val="20"/>
          <w:szCs w:val="20"/>
        </w:rPr>
        <w:t>${legal</w:t>
      </w:r>
      <w:r w:rsidR="00BF7051" w:rsidRPr="00626D3E">
        <w:rPr>
          <w:rFonts w:asciiTheme="minorHAnsi" w:hAnsiTheme="minorHAnsi" w:cstheme="minorHAnsi"/>
          <w:sz w:val="20"/>
          <w:szCs w:val="20"/>
        </w:rPr>
        <w:t>name</w:t>
      </w:r>
      <w:r w:rsidRPr="00626D3E">
        <w:rPr>
          <w:rFonts w:asciiTheme="minorHAnsi" w:hAnsiTheme="minorHAnsi" w:cstheme="minorHAnsi"/>
          <w:sz w:val="20"/>
          <w:szCs w:val="20"/>
        </w:rPr>
        <w:t xml:space="preserve">} is committed to providing its </w:t>
      </w:r>
      <w:r w:rsidR="00C84151" w:rsidRPr="00626D3E">
        <w:rPr>
          <w:rFonts w:asciiTheme="minorHAnsi" w:hAnsiTheme="minorHAnsi" w:cstheme="minorHAnsi"/>
          <w:sz w:val="20"/>
          <w:szCs w:val="20"/>
        </w:rPr>
        <w:t>worker</w:t>
      </w:r>
      <w:r w:rsidRPr="00626D3E">
        <w:rPr>
          <w:rFonts w:asciiTheme="minorHAnsi" w:hAnsiTheme="minorHAnsi" w:cstheme="minorHAnsi"/>
          <w:sz w:val="20"/>
          <w:szCs w:val="20"/>
        </w:rPr>
        <w:t>s with a safe work environment that is free from inappropriate behaviour and will take all reasonable steps to minimise any form of workplace bullying or harassment and to treat people with equity and dignity.</w:t>
      </w:r>
    </w:p>
    <w:p w14:paraId="487ECA53" w14:textId="77777777" w:rsidR="00CA6B44" w:rsidRPr="00626D3E" w:rsidRDefault="00CA6B44" w:rsidP="00992B39">
      <w:pPr>
        <w:spacing w:after="0" w:line="240" w:lineRule="auto"/>
        <w:jc w:val="both"/>
        <w:rPr>
          <w:rFonts w:asciiTheme="minorHAnsi" w:hAnsiTheme="minorHAnsi" w:cstheme="minorHAnsi"/>
          <w:sz w:val="18"/>
          <w:szCs w:val="18"/>
        </w:rPr>
      </w:pPr>
    </w:p>
    <w:p w14:paraId="4324ABD7" w14:textId="77777777" w:rsidR="009816F4" w:rsidRPr="00626D3E" w:rsidRDefault="00007E8C" w:rsidP="00992B39">
      <w:pPr>
        <w:spacing w:after="0" w:line="240" w:lineRule="auto"/>
        <w:jc w:val="both"/>
        <w:rPr>
          <w:rFonts w:asciiTheme="minorHAnsi" w:hAnsiTheme="minorHAnsi" w:cstheme="minorHAnsi"/>
          <w:b/>
          <w:color w:val="17365D" w:themeColor="text2" w:themeShade="BF"/>
          <w:sz w:val="28"/>
          <w:szCs w:val="28"/>
        </w:rPr>
      </w:pPr>
      <w:r w:rsidRPr="00626D3E">
        <w:rPr>
          <w:rFonts w:asciiTheme="minorHAnsi" w:hAnsiTheme="minorHAnsi" w:cstheme="minorHAnsi"/>
          <w:b/>
          <w:color w:val="17365D" w:themeColor="text2" w:themeShade="BF"/>
          <w:sz w:val="28"/>
          <w:szCs w:val="28"/>
        </w:rPr>
        <w:t>Scope</w:t>
      </w:r>
    </w:p>
    <w:p w14:paraId="70E14134" w14:textId="71C3BA0F" w:rsidR="00680BD5" w:rsidRPr="00626D3E" w:rsidRDefault="00CA6B44" w:rsidP="00992B39">
      <w:pPr>
        <w:pStyle w:val="Default"/>
        <w:jc w:val="both"/>
        <w:rPr>
          <w:rFonts w:asciiTheme="minorHAnsi" w:hAnsiTheme="minorHAnsi" w:cstheme="minorHAnsi"/>
          <w:sz w:val="20"/>
          <w:szCs w:val="20"/>
        </w:rPr>
      </w:pPr>
      <w:r w:rsidRPr="00626D3E">
        <w:rPr>
          <w:rFonts w:asciiTheme="minorHAnsi" w:hAnsiTheme="minorHAnsi" w:cstheme="minorHAnsi"/>
          <w:sz w:val="20"/>
          <w:szCs w:val="20"/>
        </w:rPr>
        <w:t>This procedure is applicable to all persons in the workplace and include</w:t>
      </w:r>
      <w:r w:rsidR="00C27653" w:rsidRPr="00626D3E">
        <w:rPr>
          <w:rFonts w:asciiTheme="minorHAnsi" w:hAnsiTheme="minorHAnsi" w:cstheme="minorHAnsi"/>
          <w:sz w:val="20"/>
          <w:szCs w:val="20"/>
        </w:rPr>
        <w:t>s</w:t>
      </w:r>
      <w:r w:rsidRPr="00626D3E">
        <w:rPr>
          <w:rFonts w:asciiTheme="minorHAnsi" w:hAnsiTheme="minorHAnsi" w:cstheme="minorHAnsi"/>
          <w:sz w:val="20"/>
          <w:szCs w:val="20"/>
        </w:rPr>
        <w:t xml:space="preserve"> workers, contractors and visitors who </w:t>
      </w:r>
      <w:r w:rsidR="00421DB7" w:rsidRPr="00626D3E">
        <w:rPr>
          <w:rFonts w:asciiTheme="minorHAnsi" w:hAnsiTheme="minorHAnsi" w:cstheme="minorHAnsi"/>
          <w:sz w:val="20"/>
          <w:szCs w:val="20"/>
        </w:rPr>
        <w:t>are</w:t>
      </w:r>
      <w:r w:rsidRPr="00626D3E">
        <w:rPr>
          <w:rFonts w:asciiTheme="minorHAnsi" w:hAnsiTheme="minorHAnsi" w:cstheme="minorHAnsi"/>
          <w:sz w:val="20"/>
          <w:szCs w:val="20"/>
        </w:rPr>
        <w:t xml:space="preserve"> affect</w:t>
      </w:r>
      <w:r w:rsidR="00BF7051" w:rsidRPr="00626D3E">
        <w:rPr>
          <w:rFonts w:asciiTheme="minorHAnsi" w:hAnsiTheme="minorHAnsi" w:cstheme="minorHAnsi"/>
          <w:sz w:val="20"/>
          <w:szCs w:val="20"/>
        </w:rPr>
        <w:t>ed by the activities of ${legalname</w:t>
      </w:r>
      <w:r w:rsidRPr="00626D3E">
        <w:rPr>
          <w:rFonts w:asciiTheme="minorHAnsi" w:hAnsiTheme="minorHAnsi" w:cstheme="minorHAnsi"/>
          <w:sz w:val="20"/>
          <w:szCs w:val="20"/>
        </w:rPr>
        <w:t>}</w:t>
      </w:r>
    </w:p>
    <w:p w14:paraId="0C8F4987" w14:textId="77777777" w:rsidR="00CA6B44" w:rsidRPr="00626D3E" w:rsidRDefault="00CA6B44" w:rsidP="00992B39">
      <w:pPr>
        <w:pStyle w:val="Default"/>
        <w:jc w:val="both"/>
        <w:rPr>
          <w:rFonts w:asciiTheme="minorHAnsi" w:hAnsiTheme="minorHAnsi" w:cstheme="minorHAnsi"/>
          <w:sz w:val="18"/>
          <w:szCs w:val="18"/>
        </w:rPr>
      </w:pPr>
    </w:p>
    <w:p w14:paraId="7004673A" w14:textId="77777777" w:rsidR="00007E8C" w:rsidRPr="00626D3E" w:rsidRDefault="00C47DD2" w:rsidP="00992B39">
      <w:pPr>
        <w:spacing w:after="0" w:line="240" w:lineRule="auto"/>
        <w:jc w:val="both"/>
        <w:rPr>
          <w:rFonts w:asciiTheme="minorHAnsi" w:hAnsiTheme="minorHAnsi" w:cstheme="minorHAnsi"/>
          <w:b/>
          <w:color w:val="17365D" w:themeColor="text2" w:themeShade="BF"/>
          <w:sz w:val="28"/>
          <w:szCs w:val="28"/>
        </w:rPr>
      </w:pPr>
      <w:r w:rsidRPr="00626D3E">
        <w:rPr>
          <w:rFonts w:asciiTheme="minorHAnsi" w:hAnsiTheme="minorHAnsi" w:cstheme="minorHAnsi"/>
          <w:b/>
          <w:color w:val="17365D" w:themeColor="text2" w:themeShade="BF"/>
          <w:sz w:val="28"/>
          <w:szCs w:val="28"/>
        </w:rPr>
        <w:t>D</w:t>
      </w:r>
      <w:r w:rsidR="00007E8C" w:rsidRPr="00626D3E">
        <w:rPr>
          <w:rFonts w:asciiTheme="minorHAnsi" w:hAnsiTheme="minorHAnsi" w:cstheme="minorHAnsi"/>
          <w:b/>
          <w:color w:val="17365D" w:themeColor="text2" w:themeShade="BF"/>
          <w:sz w:val="28"/>
          <w:szCs w:val="28"/>
        </w:rPr>
        <w:t>efinitions</w:t>
      </w:r>
    </w:p>
    <w:p w14:paraId="73F91C32" w14:textId="77777777" w:rsidR="00566A45" w:rsidRPr="00626D3E" w:rsidRDefault="00CA6B44" w:rsidP="00992B39">
      <w:pPr>
        <w:spacing w:after="0" w:line="240" w:lineRule="auto"/>
        <w:jc w:val="both"/>
        <w:rPr>
          <w:rFonts w:asciiTheme="minorHAnsi" w:hAnsiTheme="minorHAnsi" w:cstheme="minorHAnsi"/>
          <w:sz w:val="20"/>
          <w:szCs w:val="20"/>
        </w:rPr>
      </w:pPr>
      <w:r w:rsidRPr="00626D3E">
        <w:rPr>
          <w:rFonts w:asciiTheme="minorHAnsi" w:hAnsiTheme="minorHAnsi" w:cstheme="minorHAnsi"/>
          <w:b/>
          <w:sz w:val="20"/>
          <w:szCs w:val="20"/>
        </w:rPr>
        <w:t>Workplace bullying</w:t>
      </w:r>
      <w:r w:rsidRPr="00626D3E">
        <w:rPr>
          <w:rFonts w:asciiTheme="minorHAnsi" w:hAnsiTheme="minorHAnsi" w:cstheme="minorHAnsi"/>
          <w:sz w:val="20"/>
          <w:szCs w:val="20"/>
        </w:rPr>
        <w:t xml:space="preserve"> is repeated, unreasonable behaviour directed towards a worker or a group of workers, that creates a risk to health and safety.</w:t>
      </w:r>
    </w:p>
    <w:p w14:paraId="36BB9B62" w14:textId="77777777" w:rsidR="00CA6B44" w:rsidRPr="00626D3E" w:rsidRDefault="00CA6B44" w:rsidP="00992B39">
      <w:pPr>
        <w:spacing w:after="0" w:line="240" w:lineRule="auto"/>
        <w:jc w:val="both"/>
        <w:rPr>
          <w:rFonts w:asciiTheme="minorHAnsi" w:hAnsiTheme="minorHAnsi" w:cstheme="minorHAnsi"/>
          <w:sz w:val="18"/>
          <w:szCs w:val="18"/>
        </w:rPr>
      </w:pPr>
    </w:p>
    <w:p w14:paraId="2716DC6B" w14:textId="1FFEA2F0" w:rsidR="00F2136C" w:rsidRPr="00626D3E" w:rsidRDefault="00007E8C" w:rsidP="00992B39">
      <w:pPr>
        <w:spacing w:after="0" w:line="240" w:lineRule="auto"/>
        <w:jc w:val="both"/>
        <w:rPr>
          <w:rFonts w:asciiTheme="minorHAnsi" w:hAnsiTheme="minorHAnsi" w:cstheme="minorHAnsi"/>
          <w:b/>
          <w:color w:val="17365D" w:themeColor="text2" w:themeShade="BF"/>
          <w:sz w:val="28"/>
          <w:szCs w:val="28"/>
        </w:rPr>
      </w:pPr>
      <w:r w:rsidRPr="00626D3E">
        <w:rPr>
          <w:rFonts w:asciiTheme="minorHAnsi" w:hAnsiTheme="minorHAnsi" w:cstheme="minorHAnsi"/>
          <w:b/>
          <w:color w:val="17365D" w:themeColor="text2" w:themeShade="BF"/>
          <w:sz w:val="28"/>
          <w:szCs w:val="28"/>
        </w:rPr>
        <w:t>Roles &amp; Responsibilities</w:t>
      </w:r>
    </w:p>
    <w:p w14:paraId="3312C0C6" w14:textId="77777777" w:rsidR="00566A45" w:rsidRPr="00626D3E" w:rsidRDefault="00566A45" w:rsidP="00992B39">
      <w:pPr>
        <w:spacing w:after="0" w:line="240" w:lineRule="auto"/>
        <w:jc w:val="both"/>
        <w:rPr>
          <w:rFonts w:asciiTheme="minorHAnsi" w:eastAsia="Times New Roman" w:hAnsiTheme="minorHAnsi" w:cstheme="minorHAnsi"/>
          <w:b/>
          <w:color w:val="000000"/>
          <w:sz w:val="20"/>
          <w:szCs w:val="20"/>
          <w:lang w:eastAsia="en-AU"/>
        </w:rPr>
      </w:pPr>
      <w:r w:rsidRPr="00626D3E">
        <w:rPr>
          <w:rFonts w:asciiTheme="minorHAnsi" w:eastAsia="Times New Roman" w:hAnsiTheme="minorHAnsi" w:cstheme="minorHAnsi"/>
          <w:b/>
          <w:color w:val="000000"/>
          <w:sz w:val="20"/>
          <w:szCs w:val="20"/>
          <w:lang w:eastAsia="en-AU"/>
        </w:rPr>
        <w:t>Managers/Supervisors are responsible for:</w:t>
      </w:r>
    </w:p>
    <w:p w14:paraId="717A45D7" w14:textId="77777777" w:rsidR="00F2136C" w:rsidRPr="00626D3E" w:rsidRDefault="0020751A" w:rsidP="00992B39">
      <w:pPr>
        <w:pStyle w:val="ListParagraph"/>
        <w:numPr>
          <w:ilvl w:val="0"/>
          <w:numId w:val="14"/>
        </w:numPr>
        <w:spacing w:after="0" w:line="240" w:lineRule="auto"/>
        <w:ind w:left="284" w:hanging="284"/>
        <w:jc w:val="both"/>
        <w:rPr>
          <w:rFonts w:asciiTheme="minorHAnsi" w:eastAsia="Times New Roman" w:hAnsiTheme="minorHAnsi" w:cstheme="minorHAnsi"/>
          <w:color w:val="000000"/>
          <w:sz w:val="20"/>
          <w:szCs w:val="20"/>
          <w:lang w:eastAsia="en-AU"/>
        </w:rPr>
      </w:pPr>
      <w:r w:rsidRPr="00626D3E">
        <w:rPr>
          <w:rFonts w:asciiTheme="minorHAnsi" w:eastAsia="Times New Roman" w:hAnsiTheme="minorHAnsi" w:cstheme="minorHAnsi"/>
          <w:color w:val="000000"/>
          <w:sz w:val="20"/>
          <w:szCs w:val="20"/>
          <w:lang w:eastAsia="en-AU"/>
        </w:rPr>
        <w:t>Monitoring the workplace to identify any potential for bullying and harassment</w:t>
      </w:r>
    </w:p>
    <w:p w14:paraId="7AD6481B" w14:textId="77777777" w:rsidR="0020751A" w:rsidRPr="00626D3E" w:rsidRDefault="0020751A" w:rsidP="00992B39">
      <w:pPr>
        <w:pStyle w:val="ListParagraph"/>
        <w:numPr>
          <w:ilvl w:val="0"/>
          <w:numId w:val="14"/>
        </w:numPr>
        <w:spacing w:after="0" w:line="240" w:lineRule="auto"/>
        <w:ind w:left="284" w:hanging="284"/>
        <w:jc w:val="both"/>
        <w:rPr>
          <w:rFonts w:asciiTheme="minorHAnsi" w:eastAsia="Times New Roman" w:hAnsiTheme="minorHAnsi" w:cstheme="minorHAnsi"/>
          <w:color w:val="000000"/>
          <w:sz w:val="20"/>
          <w:szCs w:val="20"/>
          <w:lang w:eastAsia="en-AU"/>
        </w:rPr>
      </w:pPr>
      <w:r w:rsidRPr="00626D3E">
        <w:rPr>
          <w:rFonts w:asciiTheme="minorHAnsi" w:eastAsia="Times New Roman" w:hAnsiTheme="minorHAnsi" w:cstheme="minorHAnsi"/>
          <w:color w:val="000000"/>
          <w:sz w:val="20"/>
          <w:szCs w:val="20"/>
          <w:lang w:eastAsia="en-AU"/>
        </w:rPr>
        <w:t>Reporting any bullying or harassment</w:t>
      </w:r>
    </w:p>
    <w:p w14:paraId="09992F85" w14:textId="77777777" w:rsidR="0020751A" w:rsidRPr="00626D3E" w:rsidRDefault="0020751A" w:rsidP="00992B39">
      <w:pPr>
        <w:pStyle w:val="ListParagraph"/>
        <w:numPr>
          <w:ilvl w:val="0"/>
          <w:numId w:val="14"/>
        </w:numPr>
        <w:spacing w:after="0" w:line="240" w:lineRule="auto"/>
        <w:ind w:left="284" w:hanging="284"/>
        <w:jc w:val="both"/>
        <w:rPr>
          <w:rFonts w:asciiTheme="minorHAnsi" w:eastAsia="Times New Roman" w:hAnsiTheme="minorHAnsi" w:cstheme="minorHAnsi"/>
          <w:color w:val="000000"/>
          <w:sz w:val="20"/>
          <w:szCs w:val="20"/>
          <w:lang w:eastAsia="en-AU"/>
        </w:rPr>
      </w:pPr>
      <w:r w:rsidRPr="00626D3E">
        <w:rPr>
          <w:rFonts w:asciiTheme="minorHAnsi" w:eastAsia="Times New Roman" w:hAnsiTheme="minorHAnsi" w:cstheme="minorHAnsi"/>
          <w:color w:val="000000"/>
          <w:sz w:val="20"/>
          <w:szCs w:val="20"/>
          <w:lang w:eastAsia="en-AU"/>
        </w:rPr>
        <w:t>Following up any bullying or harassment and taking any action required</w:t>
      </w:r>
    </w:p>
    <w:p w14:paraId="4E20570B" w14:textId="77777777" w:rsidR="005C534E" w:rsidRPr="00626D3E" w:rsidRDefault="005C534E" w:rsidP="00992B39">
      <w:pPr>
        <w:spacing w:after="0" w:line="240" w:lineRule="auto"/>
        <w:jc w:val="both"/>
        <w:rPr>
          <w:rFonts w:asciiTheme="minorHAnsi" w:eastAsia="Times New Roman" w:hAnsiTheme="minorHAnsi" w:cstheme="minorHAnsi"/>
          <w:b/>
          <w:color w:val="000000"/>
          <w:sz w:val="20"/>
          <w:szCs w:val="20"/>
          <w:lang w:eastAsia="en-AU"/>
        </w:rPr>
      </w:pPr>
    </w:p>
    <w:p w14:paraId="54C0B098" w14:textId="5659634F" w:rsidR="00566A45" w:rsidRPr="00626D3E" w:rsidRDefault="00F07EE9" w:rsidP="00992B39">
      <w:pPr>
        <w:spacing w:after="0" w:line="240" w:lineRule="auto"/>
        <w:jc w:val="both"/>
        <w:rPr>
          <w:rFonts w:asciiTheme="minorHAnsi" w:eastAsia="Times New Roman" w:hAnsiTheme="minorHAnsi" w:cstheme="minorHAnsi"/>
          <w:b/>
          <w:color w:val="000000"/>
          <w:sz w:val="20"/>
          <w:szCs w:val="20"/>
          <w:lang w:eastAsia="en-AU"/>
        </w:rPr>
      </w:pPr>
      <w:r w:rsidRPr="00626D3E">
        <w:rPr>
          <w:rFonts w:asciiTheme="minorHAnsi" w:eastAsia="Times New Roman" w:hAnsiTheme="minorHAnsi" w:cstheme="minorHAnsi"/>
          <w:b/>
          <w:color w:val="000000"/>
          <w:sz w:val="20"/>
          <w:szCs w:val="20"/>
          <w:lang w:eastAsia="en-AU"/>
        </w:rPr>
        <w:t xml:space="preserve">Workers </w:t>
      </w:r>
      <w:r w:rsidR="00566A45" w:rsidRPr="00626D3E">
        <w:rPr>
          <w:rFonts w:asciiTheme="minorHAnsi" w:eastAsia="Times New Roman" w:hAnsiTheme="minorHAnsi" w:cstheme="minorHAnsi"/>
          <w:b/>
          <w:color w:val="000000"/>
          <w:sz w:val="20"/>
          <w:szCs w:val="20"/>
          <w:lang w:eastAsia="en-AU"/>
        </w:rPr>
        <w:t xml:space="preserve">are responsible for: </w:t>
      </w:r>
    </w:p>
    <w:p w14:paraId="7F43A8A8" w14:textId="77777777" w:rsidR="00F07EE9" w:rsidRPr="00626D3E" w:rsidRDefault="00F07EE9" w:rsidP="00992B39">
      <w:pPr>
        <w:pStyle w:val="ListParagraph"/>
        <w:numPr>
          <w:ilvl w:val="0"/>
          <w:numId w:val="12"/>
        </w:numPr>
        <w:spacing w:after="0" w:line="240" w:lineRule="auto"/>
        <w:ind w:left="284" w:hanging="284"/>
        <w:jc w:val="both"/>
        <w:rPr>
          <w:rFonts w:asciiTheme="minorHAnsi" w:eastAsia="Times New Roman" w:hAnsiTheme="minorHAnsi" w:cstheme="minorHAnsi"/>
          <w:b/>
          <w:color w:val="000000"/>
          <w:sz w:val="20"/>
          <w:szCs w:val="20"/>
          <w:lang w:eastAsia="en-AU"/>
        </w:rPr>
      </w:pPr>
      <w:r w:rsidRPr="00626D3E">
        <w:rPr>
          <w:rFonts w:asciiTheme="minorHAnsi" w:eastAsia="Times New Roman" w:hAnsiTheme="minorHAnsi" w:cstheme="minorHAnsi"/>
          <w:color w:val="000000"/>
          <w:sz w:val="20"/>
          <w:szCs w:val="20"/>
          <w:lang w:eastAsia="en-AU"/>
        </w:rPr>
        <w:t>Not acting in a way that may become a risk to health and safety of other persons</w:t>
      </w:r>
    </w:p>
    <w:p w14:paraId="61AA3562" w14:textId="77777777" w:rsidR="00F07EE9" w:rsidRPr="00626D3E" w:rsidRDefault="00F07EE9" w:rsidP="00992B39">
      <w:pPr>
        <w:pStyle w:val="ListParagraph"/>
        <w:numPr>
          <w:ilvl w:val="0"/>
          <w:numId w:val="12"/>
        </w:numPr>
        <w:spacing w:after="0" w:line="240" w:lineRule="auto"/>
        <w:ind w:left="284" w:hanging="284"/>
        <w:jc w:val="both"/>
        <w:rPr>
          <w:rFonts w:asciiTheme="minorHAnsi" w:eastAsia="Times New Roman" w:hAnsiTheme="minorHAnsi" w:cstheme="minorHAnsi"/>
          <w:b/>
          <w:color w:val="000000"/>
          <w:sz w:val="20"/>
          <w:szCs w:val="20"/>
          <w:lang w:eastAsia="en-AU"/>
        </w:rPr>
      </w:pPr>
      <w:r w:rsidRPr="00626D3E">
        <w:rPr>
          <w:rFonts w:asciiTheme="minorHAnsi" w:eastAsia="Times New Roman" w:hAnsiTheme="minorHAnsi" w:cstheme="minorHAnsi"/>
          <w:color w:val="000000"/>
          <w:sz w:val="20"/>
          <w:szCs w:val="20"/>
          <w:lang w:eastAsia="en-AU"/>
        </w:rPr>
        <w:t>Reporting any bullying and harassment</w:t>
      </w:r>
    </w:p>
    <w:p w14:paraId="59CED049" w14:textId="77777777" w:rsidR="00566A45" w:rsidRPr="00626D3E" w:rsidRDefault="00566A45" w:rsidP="00992B39">
      <w:pPr>
        <w:spacing w:after="0" w:line="240" w:lineRule="auto"/>
        <w:jc w:val="both"/>
        <w:rPr>
          <w:rFonts w:asciiTheme="minorHAnsi" w:eastAsia="Times New Roman" w:hAnsiTheme="minorHAnsi" w:cstheme="minorHAnsi"/>
          <w:color w:val="000000"/>
          <w:sz w:val="18"/>
          <w:szCs w:val="18"/>
          <w:lang w:eastAsia="en-AU"/>
        </w:rPr>
      </w:pPr>
    </w:p>
    <w:p w14:paraId="5D6A3011" w14:textId="3A950901" w:rsidR="000F7865" w:rsidRPr="00626D3E" w:rsidRDefault="001268B9" w:rsidP="00992B39">
      <w:pPr>
        <w:spacing w:after="0" w:line="240" w:lineRule="auto"/>
        <w:jc w:val="both"/>
        <w:rPr>
          <w:rFonts w:asciiTheme="minorHAnsi" w:hAnsiTheme="minorHAnsi" w:cstheme="minorHAnsi"/>
          <w:b/>
          <w:color w:val="17365D" w:themeColor="text2" w:themeShade="BF"/>
          <w:sz w:val="28"/>
          <w:szCs w:val="28"/>
        </w:rPr>
      </w:pPr>
      <w:r w:rsidRPr="00626D3E">
        <w:rPr>
          <w:rFonts w:asciiTheme="minorHAnsi" w:hAnsiTheme="minorHAnsi" w:cstheme="minorHAnsi"/>
          <w:b/>
          <w:color w:val="17365D" w:themeColor="text2" w:themeShade="BF"/>
          <w:sz w:val="28"/>
          <w:szCs w:val="28"/>
        </w:rPr>
        <w:t>Procedure</w:t>
      </w:r>
    </w:p>
    <w:p w14:paraId="4DC2E7B3" w14:textId="77777777" w:rsidR="00AB282B" w:rsidRPr="00626D3E" w:rsidRDefault="00AB282B" w:rsidP="00992B39">
      <w:pPr>
        <w:autoSpaceDE w:val="0"/>
        <w:autoSpaceDN w:val="0"/>
        <w:adjustRightInd w:val="0"/>
        <w:spacing w:after="0" w:line="240" w:lineRule="auto"/>
        <w:jc w:val="both"/>
        <w:rPr>
          <w:rFonts w:asciiTheme="minorHAnsi" w:hAnsiTheme="minorHAnsi" w:cstheme="minorHAnsi"/>
          <w:b/>
          <w:color w:val="000000"/>
          <w:sz w:val="20"/>
          <w:szCs w:val="20"/>
        </w:rPr>
      </w:pPr>
      <w:r w:rsidRPr="00626D3E">
        <w:rPr>
          <w:rFonts w:asciiTheme="minorHAnsi" w:hAnsiTheme="minorHAnsi" w:cstheme="minorHAnsi"/>
          <w:b/>
          <w:color w:val="000000"/>
          <w:sz w:val="20"/>
          <w:szCs w:val="20"/>
        </w:rPr>
        <w:t>Bullying</w:t>
      </w:r>
    </w:p>
    <w:p w14:paraId="493F8A9B" w14:textId="77777777" w:rsidR="00AB282B" w:rsidRPr="00626D3E" w:rsidRDefault="00AB282B" w:rsidP="00992B39">
      <w:pPr>
        <w:spacing w:after="0" w:line="240" w:lineRule="auto"/>
        <w:jc w:val="both"/>
        <w:rPr>
          <w:rFonts w:asciiTheme="minorHAnsi" w:hAnsiTheme="minorHAnsi" w:cstheme="minorHAnsi"/>
          <w:sz w:val="20"/>
          <w:szCs w:val="20"/>
        </w:rPr>
      </w:pPr>
      <w:r w:rsidRPr="00626D3E">
        <w:rPr>
          <w:rFonts w:asciiTheme="minorHAnsi" w:hAnsiTheme="minorHAnsi" w:cstheme="minorHAnsi"/>
          <w:sz w:val="20"/>
          <w:szCs w:val="20"/>
        </w:rPr>
        <w:t>Bullying can present in many forms in the workplace, and can be either direct or indirect bullying. Examples of direct bullying include; abusive or offensive language, spreading rumours, frightening or humiliating behaviour, display of offensive material, teasing, inappropriate comments relating to; appearance, race, religion, lifestyle or family and initiation practices. Indirect bullying can include unrealistic workload (too much or too little), unrealistic timelines, excluding, withholding information, unreasonable or unfair rostering and inconveniencing workers through changing arrangements.</w:t>
      </w:r>
    </w:p>
    <w:p w14:paraId="25B52836" w14:textId="77777777" w:rsidR="00AB282B" w:rsidRPr="00626D3E" w:rsidRDefault="00AB282B" w:rsidP="00992B39">
      <w:pPr>
        <w:autoSpaceDE w:val="0"/>
        <w:autoSpaceDN w:val="0"/>
        <w:adjustRightInd w:val="0"/>
        <w:spacing w:after="0" w:line="240" w:lineRule="auto"/>
        <w:jc w:val="both"/>
        <w:rPr>
          <w:rFonts w:asciiTheme="minorHAnsi" w:hAnsiTheme="minorHAnsi" w:cstheme="minorHAnsi"/>
          <w:color w:val="000000"/>
          <w:sz w:val="20"/>
          <w:szCs w:val="20"/>
        </w:rPr>
      </w:pPr>
    </w:p>
    <w:p w14:paraId="31D47988" w14:textId="77777777" w:rsidR="00AB282B" w:rsidRPr="00626D3E" w:rsidRDefault="00AB282B" w:rsidP="00992B39">
      <w:pPr>
        <w:autoSpaceDE w:val="0"/>
        <w:autoSpaceDN w:val="0"/>
        <w:adjustRightInd w:val="0"/>
        <w:spacing w:after="0" w:line="240" w:lineRule="auto"/>
        <w:jc w:val="both"/>
        <w:rPr>
          <w:rFonts w:asciiTheme="minorHAnsi" w:hAnsiTheme="minorHAnsi" w:cstheme="minorHAnsi"/>
          <w:b/>
          <w:color w:val="000000"/>
          <w:sz w:val="20"/>
          <w:szCs w:val="20"/>
        </w:rPr>
      </w:pPr>
      <w:r w:rsidRPr="00626D3E">
        <w:rPr>
          <w:rFonts w:asciiTheme="minorHAnsi" w:hAnsiTheme="minorHAnsi" w:cstheme="minorHAnsi"/>
          <w:b/>
          <w:color w:val="000000"/>
          <w:sz w:val="20"/>
          <w:szCs w:val="20"/>
        </w:rPr>
        <w:t>What is not bullying</w:t>
      </w:r>
    </w:p>
    <w:p w14:paraId="3F472F0C" w14:textId="77777777" w:rsidR="00AB282B" w:rsidRPr="00626D3E" w:rsidRDefault="00242816" w:rsidP="00992B39">
      <w:pPr>
        <w:spacing w:after="0" w:line="240" w:lineRule="auto"/>
        <w:jc w:val="both"/>
        <w:rPr>
          <w:rFonts w:asciiTheme="minorHAnsi" w:hAnsiTheme="minorHAnsi" w:cstheme="minorHAnsi"/>
          <w:sz w:val="20"/>
          <w:szCs w:val="20"/>
        </w:rPr>
      </w:pPr>
      <w:r w:rsidRPr="00626D3E">
        <w:rPr>
          <w:rFonts w:asciiTheme="minorHAnsi" w:hAnsiTheme="minorHAnsi" w:cstheme="minorHAnsi"/>
          <w:sz w:val="20"/>
          <w:szCs w:val="20"/>
        </w:rPr>
        <w:t>Bullying is not reasonable management action carried out in a reasonable way, this includes performance management and review, reasonably transferring of workers, not promoting a worker with a fair reason, setting reasonable goals and targets. Bullying is also not a single incident however these should not be ignored as they have the potential to escalate.</w:t>
      </w:r>
    </w:p>
    <w:p w14:paraId="28E4B4A1" w14:textId="77777777" w:rsidR="00242816" w:rsidRPr="00626D3E" w:rsidRDefault="00242816" w:rsidP="00992B39">
      <w:pPr>
        <w:autoSpaceDE w:val="0"/>
        <w:autoSpaceDN w:val="0"/>
        <w:adjustRightInd w:val="0"/>
        <w:spacing w:after="0" w:line="240" w:lineRule="auto"/>
        <w:jc w:val="both"/>
        <w:rPr>
          <w:rFonts w:asciiTheme="minorHAnsi" w:hAnsiTheme="minorHAnsi" w:cstheme="minorHAnsi"/>
          <w:color w:val="000000"/>
          <w:sz w:val="20"/>
          <w:szCs w:val="20"/>
        </w:rPr>
      </w:pPr>
    </w:p>
    <w:p w14:paraId="68F25316" w14:textId="77777777" w:rsidR="002901CC" w:rsidRPr="00626D3E" w:rsidRDefault="00F07EE9" w:rsidP="00992B39">
      <w:pPr>
        <w:autoSpaceDE w:val="0"/>
        <w:autoSpaceDN w:val="0"/>
        <w:adjustRightInd w:val="0"/>
        <w:spacing w:after="0" w:line="240" w:lineRule="auto"/>
        <w:jc w:val="both"/>
        <w:rPr>
          <w:rFonts w:asciiTheme="minorHAnsi" w:hAnsiTheme="minorHAnsi" w:cstheme="minorHAnsi"/>
          <w:color w:val="000000"/>
          <w:sz w:val="20"/>
          <w:szCs w:val="20"/>
        </w:rPr>
      </w:pPr>
      <w:r w:rsidRPr="00626D3E">
        <w:rPr>
          <w:rFonts w:asciiTheme="minorHAnsi" w:hAnsiTheme="minorHAnsi" w:cstheme="minorHAnsi"/>
          <w:color w:val="000000"/>
          <w:sz w:val="20"/>
          <w:szCs w:val="20"/>
        </w:rPr>
        <w:t xml:space="preserve">Situations which could potentially contribute to bullying in the workplace and causing harm to people must be identified and controlled. Information regarding signs of bullying can </w:t>
      </w:r>
      <w:r w:rsidR="005A4AAD" w:rsidRPr="00626D3E">
        <w:rPr>
          <w:rFonts w:asciiTheme="minorHAnsi" w:hAnsiTheme="minorHAnsi" w:cstheme="minorHAnsi"/>
          <w:color w:val="000000"/>
          <w:sz w:val="20"/>
          <w:szCs w:val="20"/>
        </w:rPr>
        <w:t>be found</w:t>
      </w:r>
      <w:r w:rsidRPr="00626D3E">
        <w:rPr>
          <w:rFonts w:asciiTheme="minorHAnsi" w:hAnsiTheme="minorHAnsi" w:cstheme="minorHAnsi"/>
          <w:color w:val="000000"/>
          <w:sz w:val="20"/>
          <w:szCs w:val="20"/>
        </w:rPr>
        <w:t xml:space="preserve"> by assessing;</w:t>
      </w:r>
    </w:p>
    <w:p w14:paraId="336A6196" w14:textId="77777777" w:rsidR="00F07EE9" w:rsidRPr="00626D3E" w:rsidRDefault="00F07EE9" w:rsidP="00992B39">
      <w:pPr>
        <w:pStyle w:val="ListParagraph"/>
        <w:numPr>
          <w:ilvl w:val="0"/>
          <w:numId w:val="13"/>
        </w:numPr>
        <w:autoSpaceDE w:val="0"/>
        <w:autoSpaceDN w:val="0"/>
        <w:adjustRightInd w:val="0"/>
        <w:spacing w:after="0" w:line="240" w:lineRule="auto"/>
        <w:ind w:left="284" w:hanging="284"/>
        <w:jc w:val="both"/>
        <w:rPr>
          <w:rFonts w:asciiTheme="minorHAnsi" w:hAnsiTheme="minorHAnsi" w:cstheme="minorHAnsi"/>
          <w:color w:val="000000"/>
          <w:sz w:val="20"/>
          <w:szCs w:val="20"/>
        </w:rPr>
      </w:pPr>
      <w:r w:rsidRPr="00626D3E">
        <w:rPr>
          <w:rFonts w:asciiTheme="minorHAnsi" w:hAnsiTheme="minorHAnsi" w:cstheme="minorHAnsi"/>
          <w:color w:val="000000"/>
          <w:sz w:val="20"/>
          <w:szCs w:val="20"/>
        </w:rPr>
        <w:t>Sick leave, absenteeism, staff turnover and complaints</w:t>
      </w:r>
    </w:p>
    <w:p w14:paraId="132E953B" w14:textId="77777777" w:rsidR="00F07EE9" w:rsidRPr="00626D3E" w:rsidRDefault="005A4AAD" w:rsidP="00992B39">
      <w:pPr>
        <w:pStyle w:val="ListParagraph"/>
        <w:numPr>
          <w:ilvl w:val="0"/>
          <w:numId w:val="13"/>
        </w:numPr>
        <w:autoSpaceDE w:val="0"/>
        <w:autoSpaceDN w:val="0"/>
        <w:adjustRightInd w:val="0"/>
        <w:spacing w:after="0" w:line="240" w:lineRule="auto"/>
        <w:ind w:left="284" w:hanging="284"/>
        <w:jc w:val="both"/>
        <w:rPr>
          <w:rFonts w:asciiTheme="minorHAnsi" w:hAnsiTheme="minorHAnsi" w:cstheme="minorHAnsi"/>
          <w:color w:val="000000"/>
          <w:sz w:val="20"/>
          <w:szCs w:val="20"/>
        </w:rPr>
      </w:pPr>
      <w:r w:rsidRPr="00626D3E">
        <w:rPr>
          <w:rFonts w:asciiTheme="minorHAnsi" w:hAnsiTheme="minorHAnsi" w:cstheme="minorHAnsi"/>
          <w:color w:val="000000"/>
          <w:sz w:val="20"/>
          <w:szCs w:val="20"/>
        </w:rPr>
        <w:t xml:space="preserve">Feedback from managers, workers and relatives </w:t>
      </w:r>
    </w:p>
    <w:p w14:paraId="7D1FB4D3" w14:textId="77777777" w:rsidR="005A4AAD" w:rsidRPr="00626D3E" w:rsidRDefault="005A4AAD" w:rsidP="00992B39">
      <w:pPr>
        <w:pStyle w:val="ListParagraph"/>
        <w:numPr>
          <w:ilvl w:val="0"/>
          <w:numId w:val="13"/>
        </w:numPr>
        <w:autoSpaceDE w:val="0"/>
        <w:autoSpaceDN w:val="0"/>
        <w:adjustRightInd w:val="0"/>
        <w:spacing w:after="0" w:line="240" w:lineRule="auto"/>
        <w:ind w:left="284" w:hanging="284"/>
        <w:jc w:val="both"/>
        <w:rPr>
          <w:rFonts w:asciiTheme="minorHAnsi" w:hAnsiTheme="minorHAnsi" w:cstheme="minorHAnsi"/>
          <w:color w:val="000000"/>
          <w:sz w:val="20"/>
          <w:szCs w:val="20"/>
        </w:rPr>
      </w:pPr>
      <w:r w:rsidRPr="00626D3E">
        <w:rPr>
          <w:rFonts w:asciiTheme="minorHAnsi" w:hAnsiTheme="minorHAnsi" w:cstheme="minorHAnsi"/>
          <w:color w:val="000000"/>
          <w:sz w:val="20"/>
          <w:szCs w:val="20"/>
        </w:rPr>
        <w:t>Workers compensation claims</w:t>
      </w:r>
    </w:p>
    <w:p w14:paraId="4468EBED" w14:textId="77777777" w:rsidR="005A4AAD" w:rsidRPr="00626D3E" w:rsidRDefault="005A4AAD" w:rsidP="00992B39">
      <w:pPr>
        <w:pStyle w:val="ListParagraph"/>
        <w:numPr>
          <w:ilvl w:val="0"/>
          <w:numId w:val="13"/>
        </w:numPr>
        <w:autoSpaceDE w:val="0"/>
        <w:autoSpaceDN w:val="0"/>
        <w:adjustRightInd w:val="0"/>
        <w:spacing w:after="0" w:line="240" w:lineRule="auto"/>
        <w:ind w:left="284" w:hanging="284"/>
        <w:jc w:val="both"/>
        <w:rPr>
          <w:rFonts w:asciiTheme="minorHAnsi" w:hAnsiTheme="minorHAnsi" w:cstheme="minorHAnsi"/>
          <w:color w:val="000000"/>
          <w:sz w:val="20"/>
          <w:szCs w:val="20"/>
        </w:rPr>
      </w:pPr>
      <w:r w:rsidRPr="00626D3E">
        <w:rPr>
          <w:rFonts w:asciiTheme="minorHAnsi" w:hAnsiTheme="minorHAnsi" w:cstheme="minorHAnsi"/>
          <w:color w:val="000000"/>
          <w:sz w:val="20"/>
          <w:szCs w:val="20"/>
        </w:rPr>
        <w:t>Hazard reports</w:t>
      </w:r>
    </w:p>
    <w:p w14:paraId="082FC4E2" w14:textId="77777777" w:rsidR="005A4AAD" w:rsidRPr="00626D3E" w:rsidRDefault="005A4AAD" w:rsidP="00992B39">
      <w:pPr>
        <w:pStyle w:val="Default"/>
        <w:jc w:val="both"/>
        <w:rPr>
          <w:rFonts w:asciiTheme="minorHAnsi" w:hAnsiTheme="minorHAnsi" w:cstheme="minorHAnsi"/>
          <w:sz w:val="20"/>
          <w:szCs w:val="20"/>
        </w:rPr>
      </w:pPr>
      <w:r w:rsidRPr="00626D3E">
        <w:rPr>
          <w:rFonts w:asciiTheme="minorHAnsi" w:hAnsiTheme="minorHAnsi" w:cstheme="minorHAnsi"/>
          <w:sz w:val="20"/>
          <w:szCs w:val="20"/>
        </w:rPr>
        <w:t>It is important that all workers and persons at the workplace are treated with respect and dignity, unacceptable behaviours will not be tolerated in any way.</w:t>
      </w:r>
    </w:p>
    <w:p w14:paraId="4B2B1062" w14:textId="77777777" w:rsidR="005C534E" w:rsidRPr="00626D3E" w:rsidRDefault="005C534E" w:rsidP="00992B39">
      <w:pPr>
        <w:pStyle w:val="Default"/>
        <w:jc w:val="both"/>
        <w:rPr>
          <w:rFonts w:asciiTheme="minorHAnsi" w:hAnsiTheme="minorHAnsi" w:cstheme="minorHAnsi"/>
          <w:b/>
          <w:sz w:val="20"/>
          <w:szCs w:val="20"/>
        </w:rPr>
      </w:pPr>
    </w:p>
    <w:p w14:paraId="5204EDB9" w14:textId="77777777" w:rsidR="00AB282B" w:rsidRPr="00626D3E" w:rsidRDefault="00AB282B" w:rsidP="00992B39">
      <w:pPr>
        <w:pStyle w:val="Default"/>
        <w:jc w:val="both"/>
        <w:rPr>
          <w:rFonts w:asciiTheme="minorHAnsi" w:hAnsiTheme="minorHAnsi" w:cstheme="minorHAnsi"/>
          <w:b/>
          <w:sz w:val="20"/>
          <w:szCs w:val="20"/>
        </w:rPr>
      </w:pPr>
      <w:r w:rsidRPr="00626D3E">
        <w:rPr>
          <w:rFonts w:asciiTheme="minorHAnsi" w:hAnsiTheme="minorHAnsi" w:cstheme="minorHAnsi"/>
          <w:b/>
          <w:sz w:val="20"/>
          <w:szCs w:val="20"/>
        </w:rPr>
        <w:t>Reporting</w:t>
      </w:r>
    </w:p>
    <w:p w14:paraId="58EB4BBF" w14:textId="77777777" w:rsidR="003E0D84" w:rsidRPr="00626D3E" w:rsidRDefault="003E0D84" w:rsidP="00992B39">
      <w:pPr>
        <w:spacing w:after="0" w:line="240" w:lineRule="auto"/>
        <w:jc w:val="both"/>
        <w:rPr>
          <w:rFonts w:asciiTheme="minorHAnsi" w:hAnsiTheme="minorHAnsi" w:cstheme="minorHAnsi"/>
          <w:sz w:val="20"/>
          <w:szCs w:val="20"/>
        </w:rPr>
      </w:pPr>
      <w:r w:rsidRPr="00626D3E">
        <w:rPr>
          <w:rFonts w:asciiTheme="minorHAnsi" w:hAnsiTheme="minorHAnsi" w:cstheme="minorHAnsi"/>
          <w:sz w:val="20"/>
          <w:szCs w:val="20"/>
        </w:rPr>
        <w:t>All incidences of bullying and harassment are encouraged to be reported immediately. Reports can be made to senior management or the person</w:t>
      </w:r>
      <w:r w:rsidR="00AF1692" w:rsidRPr="00626D3E">
        <w:rPr>
          <w:rFonts w:asciiTheme="minorHAnsi" w:hAnsiTheme="minorHAnsi" w:cstheme="minorHAnsi"/>
          <w:sz w:val="20"/>
          <w:szCs w:val="20"/>
        </w:rPr>
        <w:t xml:space="preserve"> listed below</w:t>
      </w:r>
      <w:r w:rsidRPr="00626D3E">
        <w:rPr>
          <w:rFonts w:asciiTheme="minorHAnsi" w:hAnsiTheme="minorHAnsi" w:cstheme="minorHAnsi"/>
          <w:sz w:val="20"/>
          <w:szCs w:val="20"/>
        </w:rPr>
        <w:t>.</w:t>
      </w:r>
    </w:p>
    <w:p w14:paraId="55C5D346" w14:textId="77777777" w:rsidR="00B97238" w:rsidRPr="00626D3E" w:rsidRDefault="005A4AAD" w:rsidP="00992B39">
      <w:pPr>
        <w:spacing w:after="0" w:line="240" w:lineRule="auto"/>
        <w:jc w:val="both"/>
        <w:rPr>
          <w:rFonts w:asciiTheme="minorHAnsi" w:hAnsiTheme="minorHAnsi" w:cstheme="minorHAnsi"/>
          <w:sz w:val="20"/>
          <w:szCs w:val="20"/>
        </w:rPr>
      </w:pPr>
      <w:r w:rsidRPr="00626D3E">
        <w:rPr>
          <w:rFonts w:asciiTheme="minorHAnsi" w:hAnsiTheme="minorHAnsi" w:cstheme="minorHAnsi"/>
          <w:sz w:val="20"/>
          <w:szCs w:val="20"/>
        </w:rPr>
        <w:t xml:space="preserve">Managers will take all reports seriously and will commence </w:t>
      </w:r>
      <w:r w:rsidR="00042F4F" w:rsidRPr="00626D3E">
        <w:rPr>
          <w:rFonts w:asciiTheme="minorHAnsi" w:hAnsiTheme="minorHAnsi" w:cstheme="minorHAnsi"/>
          <w:sz w:val="20"/>
          <w:szCs w:val="20"/>
        </w:rPr>
        <w:t>action</w:t>
      </w:r>
      <w:r w:rsidRPr="00626D3E">
        <w:rPr>
          <w:rFonts w:asciiTheme="minorHAnsi" w:hAnsiTheme="minorHAnsi" w:cstheme="minorHAnsi"/>
          <w:sz w:val="20"/>
          <w:szCs w:val="20"/>
        </w:rPr>
        <w:t xml:space="preserve"> immediately following the report. Incidents can be reported using Incident Report &amp; Investigation, WHSFOR-403</w:t>
      </w:r>
      <w:r w:rsidR="00B97238" w:rsidRPr="00626D3E">
        <w:rPr>
          <w:rFonts w:asciiTheme="minorHAnsi" w:hAnsiTheme="minorHAnsi" w:cstheme="minorHAnsi"/>
          <w:sz w:val="20"/>
          <w:szCs w:val="20"/>
        </w:rPr>
        <w:t xml:space="preserve"> or an informal verbal complaint</w:t>
      </w:r>
      <w:r w:rsidRPr="00626D3E">
        <w:rPr>
          <w:rFonts w:asciiTheme="minorHAnsi" w:hAnsiTheme="minorHAnsi" w:cstheme="minorHAnsi"/>
          <w:sz w:val="20"/>
          <w:szCs w:val="20"/>
        </w:rPr>
        <w:t xml:space="preserve">. All reports </w:t>
      </w:r>
      <w:r w:rsidRPr="00626D3E">
        <w:rPr>
          <w:rFonts w:asciiTheme="minorHAnsi" w:hAnsiTheme="minorHAnsi" w:cstheme="minorHAnsi"/>
          <w:sz w:val="20"/>
          <w:szCs w:val="20"/>
        </w:rPr>
        <w:lastRenderedPageBreak/>
        <w:t>of bullying and harassment will be treated with co</w:t>
      </w:r>
      <w:r w:rsidR="00BF7051" w:rsidRPr="00626D3E">
        <w:rPr>
          <w:rFonts w:asciiTheme="minorHAnsi" w:hAnsiTheme="minorHAnsi" w:cstheme="minorHAnsi"/>
          <w:sz w:val="20"/>
          <w:szCs w:val="20"/>
        </w:rPr>
        <w:t>nfidentiality. Within ${legalname</w:t>
      </w:r>
      <w:r w:rsidRPr="00626D3E">
        <w:rPr>
          <w:rFonts w:asciiTheme="minorHAnsi" w:hAnsiTheme="minorHAnsi" w:cstheme="minorHAnsi"/>
          <w:sz w:val="20"/>
          <w:szCs w:val="20"/>
        </w:rPr>
        <w:t xml:space="preserve">} it will be the responsibility </w:t>
      </w:r>
      <w:r w:rsidR="00AB282B" w:rsidRPr="00626D3E">
        <w:rPr>
          <w:rFonts w:asciiTheme="minorHAnsi" w:hAnsiTheme="minorHAnsi" w:cstheme="minorHAnsi"/>
          <w:sz w:val="20"/>
          <w:szCs w:val="20"/>
        </w:rPr>
        <w:t xml:space="preserve">of </w:t>
      </w:r>
      <w:sdt>
        <w:sdtPr>
          <w:rPr>
            <w:rFonts w:asciiTheme="minorHAnsi" w:hAnsiTheme="minorHAnsi" w:cstheme="minorHAnsi"/>
            <w:sz w:val="20"/>
            <w:szCs w:val="20"/>
          </w:rPr>
          <w:alias w:val="Insert name or position here"/>
          <w:tag w:val="Insert name or position here"/>
          <w:id w:val="1184324295"/>
          <w:placeholder>
            <w:docPart w:val="DefaultPlaceholder_1082065158"/>
          </w:placeholder>
          <w:showingPlcHdr/>
        </w:sdtPr>
        <w:sdtEndPr/>
        <w:sdtContent>
          <w:r w:rsidR="00AB282B" w:rsidRPr="00626D3E">
            <w:rPr>
              <w:rStyle w:val="PlaceholderText"/>
              <w:rFonts w:asciiTheme="minorHAnsi" w:hAnsiTheme="minorHAnsi" w:cstheme="minorHAnsi"/>
              <w:sz w:val="20"/>
              <w:szCs w:val="20"/>
            </w:rPr>
            <w:t>Click here to enter text.</w:t>
          </w:r>
        </w:sdtContent>
      </w:sdt>
      <w:r w:rsidR="00AB282B" w:rsidRPr="00626D3E">
        <w:rPr>
          <w:rFonts w:asciiTheme="minorHAnsi" w:hAnsiTheme="minorHAnsi" w:cstheme="minorHAnsi"/>
          <w:sz w:val="20"/>
          <w:szCs w:val="20"/>
        </w:rPr>
        <w:t>to manage any complaints</w:t>
      </w:r>
      <w:r w:rsidR="003E0D84" w:rsidRPr="00626D3E">
        <w:rPr>
          <w:rFonts w:asciiTheme="minorHAnsi" w:hAnsiTheme="minorHAnsi" w:cstheme="minorHAnsi"/>
          <w:sz w:val="20"/>
          <w:szCs w:val="20"/>
        </w:rPr>
        <w:t xml:space="preserve"> of bullying or </w:t>
      </w:r>
      <w:r w:rsidR="00AF1692" w:rsidRPr="00626D3E">
        <w:rPr>
          <w:rFonts w:asciiTheme="minorHAnsi" w:hAnsiTheme="minorHAnsi" w:cstheme="minorHAnsi"/>
          <w:sz w:val="20"/>
          <w:szCs w:val="20"/>
        </w:rPr>
        <w:t>harassment</w:t>
      </w:r>
      <w:r w:rsidR="00AB282B" w:rsidRPr="00626D3E">
        <w:rPr>
          <w:rFonts w:asciiTheme="minorHAnsi" w:hAnsiTheme="minorHAnsi" w:cstheme="minorHAnsi"/>
          <w:sz w:val="20"/>
          <w:szCs w:val="20"/>
        </w:rPr>
        <w:t xml:space="preserve">. </w:t>
      </w:r>
    </w:p>
    <w:p w14:paraId="21470C0F" w14:textId="77777777" w:rsidR="00B97238" w:rsidRPr="00626D3E" w:rsidRDefault="00B97238" w:rsidP="00992B39">
      <w:pPr>
        <w:spacing w:after="0" w:line="240" w:lineRule="auto"/>
        <w:jc w:val="both"/>
        <w:rPr>
          <w:rFonts w:asciiTheme="minorHAnsi" w:hAnsiTheme="minorHAnsi" w:cstheme="minorHAnsi"/>
          <w:sz w:val="20"/>
          <w:szCs w:val="20"/>
        </w:rPr>
      </w:pPr>
      <w:r w:rsidRPr="00626D3E">
        <w:rPr>
          <w:rFonts w:asciiTheme="minorHAnsi" w:hAnsiTheme="minorHAnsi" w:cstheme="minorHAnsi"/>
          <w:sz w:val="20"/>
          <w:szCs w:val="20"/>
        </w:rPr>
        <w:t xml:space="preserve">Bullying complaints can be resolved using an informal resolution or a formal investigation. Informal resolution can be either through the manager or directly to the person involved. Records of conversations should be maintained. Informal complaints </w:t>
      </w:r>
      <w:r w:rsidR="00042F4F" w:rsidRPr="00626D3E">
        <w:rPr>
          <w:rFonts w:asciiTheme="minorHAnsi" w:hAnsiTheme="minorHAnsi" w:cstheme="minorHAnsi"/>
          <w:sz w:val="20"/>
          <w:szCs w:val="20"/>
        </w:rPr>
        <w:t>do not involve investigation or disciplinary action.</w:t>
      </w:r>
    </w:p>
    <w:p w14:paraId="3DA656F1" w14:textId="77777777" w:rsidR="00242816" w:rsidRPr="00626D3E" w:rsidRDefault="00C67716" w:rsidP="00992B39">
      <w:pPr>
        <w:spacing w:after="0" w:line="240" w:lineRule="auto"/>
        <w:jc w:val="both"/>
        <w:rPr>
          <w:rFonts w:asciiTheme="minorHAnsi" w:hAnsiTheme="minorHAnsi" w:cstheme="minorHAnsi"/>
          <w:sz w:val="20"/>
          <w:szCs w:val="20"/>
        </w:rPr>
      </w:pPr>
      <w:r w:rsidRPr="00626D3E">
        <w:rPr>
          <w:rFonts w:asciiTheme="minorHAnsi" w:hAnsiTheme="minorHAnsi" w:cstheme="minorHAnsi"/>
          <w:sz w:val="20"/>
          <w:szCs w:val="20"/>
        </w:rPr>
        <w:t>Should a complaint require investigation a full and documented account will be obtained and documented including all the details, potential witnesses and any other relevant information</w:t>
      </w:r>
      <w:r w:rsidR="0020751A" w:rsidRPr="00626D3E">
        <w:rPr>
          <w:rFonts w:asciiTheme="minorHAnsi" w:hAnsiTheme="minorHAnsi" w:cstheme="minorHAnsi"/>
          <w:sz w:val="20"/>
          <w:szCs w:val="20"/>
        </w:rPr>
        <w:t>, this will be done by an independent person (this may be an internal party not involved)</w:t>
      </w:r>
      <w:r w:rsidRPr="00626D3E">
        <w:rPr>
          <w:rFonts w:asciiTheme="minorHAnsi" w:hAnsiTheme="minorHAnsi" w:cstheme="minorHAnsi"/>
          <w:sz w:val="20"/>
          <w:szCs w:val="20"/>
        </w:rPr>
        <w:t>. The nominated manager must obtain information from all involved persons. Once all information is obtained a response will be given to the complainant. This response must be as soon as reasonably practicable and where ever possible within 14 days.</w:t>
      </w:r>
    </w:p>
    <w:p w14:paraId="31623DEF" w14:textId="77777777" w:rsidR="0020751A" w:rsidRPr="00626D3E" w:rsidRDefault="0020751A" w:rsidP="00992B39">
      <w:pPr>
        <w:pStyle w:val="Default"/>
        <w:jc w:val="both"/>
        <w:rPr>
          <w:rFonts w:asciiTheme="minorHAnsi" w:hAnsiTheme="minorHAnsi" w:cstheme="minorHAnsi"/>
          <w:sz w:val="20"/>
          <w:szCs w:val="20"/>
        </w:rPr>
      </w:pPr>
    </w:p>
    <w:p w14:paraId="20EEC042" w14:textId="77777777" w:rsidR="0020751A" w:rsidRPr="00626D3E" w:rsidRDefault="0020751A" w:rsidP="00992B39">
      <w:pPr>
        <w:pStyle w:val="Default"/>
        <w:jc w:val="both"/>
        <w:rPr>
          <w:rFonts w:asciiTheme="minorHAnsi" w:hAnsiTheme="minorHAnsi" w:cstheme="minorHAnsi"/>
          <w:b/>
          <w:sz w:val="20"/>
          <w:szCs w:val="20"/>
        </w:rPr>
      </w:pPr>
      <w:r w:rsidRPr="00626D3E">
        <w:rPr>
          <w:rFonts w:asciiTheme="minorHAnsi" w:hAnsiTheme="minorHAnsi" w:cstheme="minorHAnsi"/>
          <w:b/>
          <w:sz w:val="20"/>
          <w:szCs w:val="20"/>
        </w:rPr>
        <w:t>Outcomes of investigations</w:t>
      </w:r>
    </w:p>
    <w:p w14:paraId="025273EE" w14:textId="77777777" w:rsidR="0020751A" w:rsidRPr="00626D3E" w:rsidRDefault="0020751A" w:rsidP="00992B39">
      <w:pPr>
        <w:pStyle w:val="Default"/>
        <w:jc w:val="both"/>
        <w:rPr>
          <w:rFonts w:asciiTheme="minorHAnsi" w:hAnsiTheme="minorHAnsi" w:cstheme="minorHAnsi"/>
          <w:sz w:val="20"/>
          <w:szCs w:val="20"/>
        </w:rPr>
      </w:pPr>
      <w:r w:rsidRPr="00626D3E">
        <w:rPr>
          <w:rFonts w:asciiTheme="minorHAnsi" w:hAnsiTheme="minorHAnsi" w:cstheme="minorHAnsi"/>
          <w:sz w:val="20"/>
          <w:szCs w:val="20"/>
        </w:rPr>
        <w:t xml:space="preserve">The outcome of an investigation may include disciplinary action and or counselling. The outcome will be communicated to all parties in writing. </w:t>
      </w:r>
    </w:p>
    <w:p w14:paraId="30361DAC" w14:textId="77777777" w:rsidR="00C67716" w:rsidRPr="00626D3E" w:rsidRDefault="00C67716" w:rsidP="00992B39">
      <w:pPr>
        <w:pStyle w:val="Default"/>
        <w:jc w:val="both"/>
        <w:rPr>
          <w:rFonts w:asciiTheme="minorHAnsi" w:hAnsiTheme="minorHAnsi" w:cstheme="minorHAnsi"/>
          <w:sz w:val="20"/>
          <w:szCs w:val="20"/>
        </w:rPr>
      </w:pPr>
      <w:r w:rsidRPr="00626D3E">
        <w:rPr>
          <w:rFonts w:asciiTheme="minorHAnsi" w:hAnsiTheme="minorHAnsi" w:cstheme="minorHAnsi"/>
          <w:sz w:val="20"/>
          <w:szCs w:val="20"/>
        </w:rPr>
        <w:t>Should the complainant not be satisfied with the outcome of the investigation further information can be obtained from contacting SafeWork SA, the Equal Opportunity Commission or the Office of the Employee Ombudsman</w:t>
      </w:r>
    </w:p>
    <w:p w14:paraId="271D0968" w14:textId="77777777" w:rsidR="005A4AAD" w:rsidRPr="00626D3E" w:rsidRDefault="005A4AAD" w:rsidP="00992B39">
      <w:pPr>
        <w:pStyle w:val="Default"/>
        <w:jc w:val="both"/>
        <w:rPr>
          <w:rFonts w:asciiTheme="minorHAnsi" w:hAnsiTheme="minorHAnsi" w:cstheme="minorHAnsi"/>
          <w:sz w:val="20"/>
          <w:szCs w:val="20"/>
        </w:rPr>
      </w:pPr>
    </w:p>
    <w:p w14:paraId="1FFEB4EC" w14:textId="77777777" w:rsidR="0020751A" w:rsidRPr="00626D3E" w:rsidRDefault="0020751A" w:rsidP="00992B39">
      <w:pPr>
        <w:pStyle w:val="Default"/>
        <w:jc w:val="both"/>
        <w:rPr>
          <w:rFonts w:asciiTheme="minorHAnsi" w:hAnsiTheme="minorHAnsi" w:cstheme="minorHAnsi"/>
          <w:b/>
          <w:sz w:val="20"/>
          <w:szCs w:val="20"/>
        </w:rPr>
      </w:pPr>
      <w:r w:rsidRPr="00626D3E">
        <w:rPr>
          <w:rFonts w:asciiTheme="minorHAnsi" w:hAnsiTheme="minorHAnsi" w:cstheme="minorHAnsi"/>
          <w:b/>
          <w:sz w:val="20"/>
          <w:szCs w:val="20"/>
        </w:rPr>
        <w:t>Documentation</w:t>
      </w:r>
    </w:p>
    <w:p w14:paraId="096F88EB" w14:textId="77777777" w:rsidR="0020751A" w:rsidRPr="00626D3E" w:rsidRDefault="0020751A" w:rsidP="00992B39">
      <w:pPr>
        <w:pStyle w:val="Default"/>
        <w:jc w:val="both"/>
        <w:rPr>
          <w:rFonts w:asciiTheme="minorHAnsi" w:hAnsiTheme="minorHAnsi" w:cstheme="minorHAnsi"/>
          <w:sz w:val="20"/>
          <w:szCs w:val="20"/>
        </w:rPr>
      </w:pPr>
      <w:r w:rsidRPr="00626D3E">
        <w:rPr>
          <w:rFonts w:asciiTheme="minorHAnsi" w:hAnsiTheme="minorHAnsi" w:cstheme="minorHAnsi"/>
          <w:sz w:val="20"/>
          <w:szCs w:val="20"/>
        </w:rPr>
        <w:t>All records of information, conversations and involvement must be recorded and maintained in a confidential file.</w:t>
      </w:r>
    </w:p>
    <w:p w14:paraId="16E46847" w14:textId="77777777" w:rsidR="005A4AAD" w:rsidRPr="00626D3E" w:rsidRDefault="003E0D84" w:rsidP="00992B39">
      <w:pPr>
        <w:pStyle w:val="Default"/>
        <w:jc w:val="both"/>
        <w:rPr>
          <w:rFonts w:asciiTheme="minorHAnsi" w:hAnsiTheme="minorHAnsi" w:cstheme="minorHAnsi"/>
          <w:b/>
          <w:sz w:val="20"/>
          <w:szCs w:val="20"/>
        </w:rPr>
      </w:pPr>
      <w:r w:rsidRPr="00626D3E">
        <w:rPr>
          <w:rFonts w:asciiTheme="minorHAnsi" w:hAnsiTheme="minorHAnsi" w:cstheme="minorHAnsi"/>
          <w:b/>
          <w:sz w:val="20"/>
          <w:szCs w:val="20"/>
        </w:rPr>
        <w:t>Information and training</w:t>
      </w:r>
    </w:p>
    <w:p w14:paraId="53813B84" w14:textId="77777777" w:rsidR="003E0D84" w:rsidRPr="00626D3E" w:rsidRDefault="003E0D84" w:rsidP="00992B39">
      <w:pPr>
        <w:pStyle w:val="Default"/>
        <w:jc w:val="both"/>
        <w:rPr>
          <w:rFonts w:asciiTheme="minorHAnsi" w:hAnsiTheme="minorHAnsi" w:cstheme="minorHAnsi"/>
          <w:sz w:val="20"/>
          <w:szCs w:val="20"/>
        </w:rPr>
      </w:pPr>
      <w:r w:rsidRPr="00626D3E">
        <w:rPr>
          <w:rFonts w:asciiTheme="minorHAnsi" w:hAnsiTheme="minorHAnsi" w:cstheme="minorHAnsi"/>
          <w:sz w:val="20"/>
          <w:szCs w:val="20"/>
        </w:rPr>
        <w:t>All workers should be aware of bullying, its impacts and how to deal with incidence of bullying or harassment. All workers will be made aware of this procedure and receive annual refresher information surrounding it.</w:t>
      </w:r>
    </w:p>
    <w:p w14:paraId="1FD51AFC" w14:textId="77777777" w:rsidR="0020751A" w:rsidRPr="00626D3E" w:rsidRDefault="0020751A" w:rsidP="00992B39">
      <w:pPr>
        <w:pStyle w:val="Default"/>
        <w:jc w:val="both"/>
        <w:rPr>
          <w:rFonts w:asciiTheme="minorHAnsi" w:hAnsiTheme="minorHAnsi" w:cstheme="minorHAnsi"/>
          <w:b/>
          <w:sz w:val="20"/>
          <w:szCs w:val="20"/>
        </w:rPr>
      </w:pPr>
      <w:r w:rsidRPr="00626D3E">
        <w:rPr>
          <w:rFonts w:asciiTheme="minorHAnsi" w:hAnsiTheme="minorHAnsi" w:cstheme="minorHAnsi"/>
          <w:b/>
          <w:sz w:val="20"/>
          <w:szCs w:val="20"/>
        </w:rPr>
        <w:t>Worker Assistance</w:t>
      </w:r>
    </w:p>
    <w:p w14:paraId="4D78FBD4" w14:textId="77777777" w:rsidR="0020751A" w:rsidRPr="00626D3E" w:rsidRDefault="0020751A" w:rsidP="00992B39">
      <w:pPr>
        <w:pStyle w:val="Default"/>
        <w:jc w:val="both"/>
        <w:rPr>
          <w:rFonts w:asciiTheme="minorHAnsi" w:hAnsiTheme="minorHAnsi" w:cstheme="minorHAnsi"/>
          <w:sz w:val="20"/>
          <w:szCs w:val="20"/>
        </w:rPr>
      </w:pPr>
      <w:r w:rsidRPr="00626D3E">
        <w:rPr>
          <w:rFonts w:asciiTheme="minorHAnsi" w:hAnsiTheme="minorHAnsi" w:cstheme="minorHAnsi"/>
          <w:sz w:val="20"/>
          <w:szCs w:val="20"/>
        </w:rPr>
        <w:t>Assistance will be provided to the person who has been bullied. This assistance may be in the form of mentoring, counselling, redressing any inequalities, training</w:t>
      </w:r>
      <w:r w:rsidR="00484444" w:rsidRPr="00626D3E">
        <w:rPr>
          <w:rFonts w:asciiTheme="minorHAnsi" w:hAnsiTheme="minorHAnsi" w:cstheme="minorHAnsi"/>
          <w:sz w:val="20"/>
          <w:szCs w:val="20"/>
        </w:rPr>
        <w:t xml:space="preserve"> a</w:t>
      </w:r>
      <w:r w:rsidRPr="00626D3E">
        <w:rPr>
          <w:rFonts w:asciiTheme="minorHAnsi" w:hAnsiTheme="minorHAnsi" w:cstheme="minorHAnsi"/>
          <w:sz w:val="20"/>
          <w:szCs w:val="20"/>
        </w:rPr>
        <w:t>nd support.</w:t>
      </w:r>
    </w:p>
    <w:p w14:paraId="3561DC64" w14:textId="77777777" w:rsidR="0020751A" w:rsidRPr="00626D3E" w:rsidRDefault="0020751A" w:rsidP="00992B39">
      <w:pPr>
        <w:pStyle w:val="Default"/>
        <w:jc w:val="both"/>
        <w:rPr>
          <w:rFonts w:asciiTheme="minorHAnsi" w:hAnsiTheme="minorHAnsi" w:cstheme="minorHAnsi"/>
          <w:sz w:val="18"/>
          <w:szCs w:val="18"/>
        </w:rPr>
      </w:pPr>
    </w:p>
    <w:p w14:paraId="4397043F" w14:textId="06BD86EA" w:rsidR="00C27653" w:rsidRPr="00626D3E" w:rsidRDefault="00007E8C" w:rsidP="00992B39">
      <w:pPr>
        <w:spacing w:after="0" w:line="240" w:lineRule="auto"/>
        <w:jc w:val="both"/>
        <w:rPr>
          <w:rFonts w:asciiTheme="minorHAnsi" w:hAnsiTheme="minorHAnsi" w:cstheme="minorHAnsi"/>
          <w:b/>
          <w:color w:val="17365D" w:themeColor="text2" w:themeShade="BF"/>
          <w:sz w:val="28"/>
          <w:szCs w:val="28"/>
        </w:rPr>
      </w:pPr>
      <w:r w:rsidRPr="00626D3E">
        <w:rPr>
          <w:rFonts w:asciiTheme="minorHAnsi" w:hAnsiTheme="minorHAnsi" w:cstheme="minorHAnsi"/>
          <w:b/>
          <w:color w:val="17365D" w:themeColor="text2" w:themeShade="BF"/>
          <w:sz w:val="28"/>
          <w:szCs w:val="28"/>
        </w:rPr>
        <w:t>References</w:t>
      </w:r>
    </w:p>
    <w:p w14:paraId="7F6D1099" w14:textId="77777777" w:rsidR="00C47DD2" w:rsidRPr="00626D3E" w:rsidRDefault="001374CA" w:rsidP="00992B39">
      <w:pPr>
        <w:spacing w:after="0" w:line="240" w:lineRule="auto"/>
        <w:jc w:val="both"/>
        <w:rPr>
          <w:rFonts w:asciiTheme="minorHAnsi" w:hAnsiTheme="minorHAnsi" w:cstheme="minorHAnsi"/>
          <w:sz w:val="20"/>
          <w:szCs w:val="20"/>
        </w:rPr>
      </w:pPr>
      <w:r w:rsidRPr="00626D3E">
        <w:rPr>
          <w:rFonts w:asciiTheme="minorHAnsi" w:hAnsiTheme="minorHAnsi" w:cstheme="minorHAnsi"/>
          <w:sz w:val="20"/>
          <w:szCs w:val="20"/>
        </w:rPr>
        <w:t>Work Health &amp; Safety Act 2012 (SA)</w:t>
      </w:r>
    </w:p>
    <w:p w14:paraId="1622B09A" w14:textId="77777777" w:rsidR="001374CA" w:rsidRPr="00626D3E" w:rsidRDefault="001374CA" w:rsidP="00992B39">
      <w:pPr>
        <w:spacing w:after="0" w:line="240" w:lineRule="auto"/>
        <w:jc w:val="both"/>
        <w:rPr>
          <w:rFonts w:asciiTheme="minorHAnsi" w:hAnsiTheme="minorHAnsi" w:cstheme="minorHAnsi"/>
          <w:sz w:val="20"/>
          <w:szCs w:val="20"/>
        </w:rPr>
      </w:pPr>
      <w:r w:rsidRPr="00626D3E">
        <w:rPr>
          <w:rFonts w:asciiTheme="minorHAnsi" w:hAnsiTheme="minorHAnsi" w:cstheme="minorHAnsi"/>
          <w:sz w:val="20"/>
          <w:szCs w:val="20"/>
        </w:rPr>
        <w:t>Work Health &amp; Safety regulations 2012 (SA)</w:t>
      </w:r>
    </w:p>
    <w:p w14:paraId="4BDDB087" w14:textId="77777777" w:rsidR="001374CA" w:rsidRPr="00626D3E" w:rsidRDefault="001374CA" w:rsidP="00992B39">
      <w:pPr>
        <w:spacing w:after="0" w:line="240" w:lineRule="auto"/>
        <w:jc w:val="both"/>
        <w:rPr>
          <w:rFonts w:asciiTheme="minorHAnsi" w:hAnsiTheme="minorHAnsi" w:cstheme="minorHAnsi"/>
          <w:sz w:val="20"/>
          <w:szCs w:val="20"/>
        </w:rPr>
      </w:pPr>
      <w:r w:rsidRPr="00626D3E">
        <w:rPr>
          <w:rFonts w:asciiTheme="minorHAnsi" w:hAnsiTheme="minorHAnsi" w:cstheme="minorHAnsi"/>
          <w:sz w:val="20"/>
          <w:szCs w:val="20"/>
        </w:rPr>
        <w:t>South Australian Equal Opportunity Act 1984</w:t>
      </w:r>
    </w:p>
    <w:p w14:paraId="12CA07CF" w14:textId="77777777" w:rsidR="007C6EC2" w:rsidRPr="00626D3E" w:rsidRDefault="007C6EC2" w:rsidP="00992B39">
      <w:pPr>
        <w:spacing w:after="0" w:line="240" w:lineRule="auto"/>
        <w:jc w:val="both"/>
        <w:rPr>
          <w:rFonts w:asciiTheme="minorHAnsi" w:hAnsiTheme="minorHAnsi" w:cstheme="minorHAnsi"/>
          <w:sz w:val="20"/>
          <w:szCs w:val="20"/>
        </w:rPr>
      </w:pPr>
      <w:r w:rsidRPr="00626D3E">
        <w:rPr>
          <w:rFonts w:asciiTheme="minorHAnsi" w:hAnsiTheme="minorHAnsi" w:cstheme="minorHAnsi"/>
          <w:sz w:val="20"/>
          <w:szCs w:val="20"/>
        </w:rPr>
        <w:t>Racial Discrimination Act 1975</w:t>
      </w:r>
      <w:r w:rsidR="00E732BB" w:rsidRPr="00626D3E">
        <w:rPr>
          <w:rFonts w:asciiTheme="minorHAnsi" w:hAnsiTheme="minorHAnsi" w:cstheme="minorHAnsi"/>
          <w:sz w:val="20"/>
          <w:szCs w:val="20"/>
        </w:rPr>
        <w:t xml:space="preserve"> (c</w:t>
      </w:r>
      <w:r w:rsidRPr="00626D3E">
        <w:rPr>
          <w:rFonts w:asciiTheme="minorHAnsi" w:hAnsiTheme="minorHAnsi" w:cstheme="minorHAnsi"/>
          <w:sz w:val="20"/>
          <w:szCs w:val="20"/>
        </w:rPr>
        <w:t>th)</w:t>
      </w:r>
    </w:p>
    <w:p w14:paraId="6B9A3EBA" w14:textId="77777777" w:rsidR="007C6EC2" w:rsidRPr="00626D3E" w:rsidRDefault="007C6EC2" w:rsidP="00992B39">
      <w:pPr>
        <w:spacing w:after="0" w:line="240" w:lineRule="auto"/>
        <w:jc w:val="both"/>
        <w:rPr>
          <w:rFonts w:asciiTheme="minorHAnsi" w:hAnsiTheme="minorHAnsi" w:cstheme="minorHAnsi"/>
          <w:sz w:val="20"/>
          <w:szCs w:val="20"/>
        </w:rPr>
      </w:pPr>
      <w:r w:rsidRPr="00626D3E">
        <w:rPr>
          <w:rFonts w:asciiTheme="minorHAnsi" w:hAnsiTheme="minorHAnsi" w:cstheme="minorHAnsi"/>
          <w:sz w:val="20"/>
          <w:szCs w:val="20"/>
        </w:rPr>
        <w:t>Sex Discrimination Act 1984</w:t>
      </w:r>
      <w:r w:rsidR="00E732BB" w:rsidRPr="00626D3E">
        <w:rPr>
          <w:rFonts w:asciiTheme="minorHAnsi" w:hAnsiTheme="minorHAnsi" w:cstheme="minorHAnsi"/>
          <w:sz w:val="20"/>
          <w:szCs w:val="20"/>
        </w:rPr>
        <w:t xml:space="preserve"> (c</w:t>
      </w:r>
      <w:r w:rsidRPr="00626D3E">
        <w:rPr>
          <w:rFonts w:asciiTheme="minorHAnsi" w:hAnsiTheme="minorHAnsi" w:cstheme="minorHAnsi"/>
          <w:sz w:val="20"/>
          <w:szCs w:val="20"/>
        </w:rPr>
        <w:t>th)</w:t>
      </w:r>
    </w:p>
    <w:p w14:paraId="17655E0F" w14:textId="77777777" w:rsidR="007C6EC2" w:rsidRPr="00626D3E" w:rsidRDefault="007C6EC2" w:rsidP="00992B39">
      <w:pPr>
        <w:spacing w:after="0" w:line="240" w:lineRule="auto"/>
        <w:jc w:val="both"/>
        <w:rPr>
          <w:rFonts w:asciiTheme="minorHAnsi" w:hAnsiTheme="minorHAnsi" w:cstheme="minorHAnsi"/>
          <w:sz w:val="20"/>
          <w:szCs w:val="20"/>
        </w:rPr>
      </w:pPr>
      <w:r w:rsidRPr="00626D3E">
        <w:rPr>
          <w:rFonts w:asciiTheme="minorHAnsi" w:hAnsiTheme="minorHAnsi" w:cstheme="minorHAnsi"/>
          <w:sz w:val="20"/>
          <w:szCs w:val="20"/>
        </w:rPr>
        <w:t>Disability Discrimination Act 1992</w:t>
      </w:r>
      <w:r w:rsidR="00E732BB" w:rsidRPr="00626D3E">
        <w:rPr>
          <w:rFonts w:asciiTheme="minorHAnsi" w:hAnsiTheme="minorHAnsi" w:cstheme="minorHAnsi"/>
          <w:sz w:val="20"/>
          <w:szCs w:val="20"/>
        </w:rPr>
        <w:t xml:space="preserve"> (c</w:t>
      </w:r>
      <w:r w:rsidRPr="00626D3E">
        <w:rPr>
          <w:rFonts w:asciiTheme="minorHAnsi" w:hAnsiTheme="minorHAnsi" w:cstheme="minorHAnsi"/>
          <w:sz w:val="20"/>
          <w:szCs w:val="20"/>
        </w:rPr>
        <w:t>th)</w:t>
      </w:r>
    </w:p>
    <w:p w14:paraId="26D61BED" w14:textId="77777777" w:rsidR="007C6EC2" w:rsidRPr="00626D3E" w:rsidRDefault="007C6EC2" w:rsidP="00992B39">
      <w:pPr>
        <w:spacing w:after="0" w:line="240" w:lineRule="auto"/>
        <w:jc w:val="both"/>
        <w:rPr>
          <w:rFonts w:asciiTheme="minorHAnsi" w:hAnsiTheme="minorHAnsi" w:cstheme="minorHAnsi"/>
          <w:sz w:val="20"/>
          <w:szCs w:val="20"/>
        </w:rPr>
      </w:pPr>
      <w:r w:rsidRPr="00626D3E">
        <w:rPr>
          <w:rFonts w:asciiTheme="minorHAnsi" w:hAnsiTheme="minorHAnsi" w:cstheme="minorHAnsi"/>
          <w:sz w:val="20"/>
          <w:szCs w:val="20"/>
        </w:rPr>
        <w:t>Human Rights and Equal Opportunity Commission Act 1986</w:t>
      </w:r>
      <w:r w:rsidR="00E732BB" w:rsidRPr="00626D3E">
        <w:rPr>
          <w:rFonts w:asciiTheme="minorHAnsi" w:hAnsiTheme="minorHAnsi" w:cstheme="minorHAnsi"/>
          <w:sz w:val="20"/>
          <w:szCs w:val="20"/>
        </w:rPr>
        <w:t xml:space="preserve"> (c</w:t>
      </w:r>
      <w:r w:rsidRPr="00626D3E">
        <w:rPr>
          <w:rFonts w:asciiTheme="minorHAnsi" w:hAnsiTheme="minorHAnsi" w:cstheme="minorHAnsi"/>
          <w:sz w:val="20"/>
          <w:szCs w:val="20"/>
        </w:rPr>
        <w:t>th)</w:t>
      </w:r>
    </w:p>
    <w:p w14:paraId="7EFA0898" w14:textId="77777777" w:rsidR="007C6EC2" w:rsidRPr="00626D3E" w:rsidRDefault="007C6EC2" w:rsidP="00992B39">
      <w:pPr>
        <w:spacing w:after="0" w:line="240" w:lineRule="auto"/>
        <w:jc w:val="both"/>
        <w:rPr>
          <w:rFonts w:asciiTheme="minorHAnsi" w:hAnsiTheme="minorHAnsi" w:cstheme="minorHAnsi"/>
          <w:sz w:val="20"/>
          <w:szCs w:val="20"/>
        </w:rPr>
      </w:pPr>
      <w:r w:rsidRPr="00626D3E">
        <w:rPr>
          <w:rFonts w:asciiTheme="minorHAnsi" w:hAnsiTheme="minorHAnsi" w:cstheme="minorHAnsi"/>
          <w:sz w:val="20"/>
          <w:szCs w:val="20"/>
        </w:rPr>
        <w:t>Age Discrimination Act 2004 (cth)</w:t>
      </w:r>
    </w:p>
    <w:p w14:paraId="5928A395" w14:textId="77777777" w:rsidR="007C6EC2" w:rsidRPr="00626D3E" w:rsidRDefault="007C6EC2" w:rsidP="00992B39">
      <w:pPr>
        <w:spacing w:after="0" w:line="240" w:lineRule="auto"/>
        <w:jc w:val="both"/>
        <w:rPr>
          <w:rFonts w:asciiTheme="minorHAnsi" w:hAnsiTheme="minorHAnsi" w:cstheme="minorHAnsi"/>
          <w:sz w:val="20"/>
          <w:szCs w:val="20"/>
        </w:rPr>
      </w:pPr>
      <w:r w:rsidRPr="00626D3E">
        <w:rPr>
          <w:rFonts w:asciiTheme="minorHAnsi" w:hAnsiTheme="minorHAnsi" w:cstheme="minorHAnsi"/>
          <w:sz w:val="20"/>
          <w:szCs w:val="20"/>
        </w:rPr>
        <w:t>Fair Work Act 2009</w:t>
      </w:r>
      <w:r w:rsidR="00E732BB" w:rsidRPr="00626D3E">
        <w:rPr>
          <w:rFonts w:asciiTheme="minorHAnsi" w:hAnsiTheme="minorHAnsi" w:cstheme="minorHAnsi"/>
          <w:sz w:val="20"/>
          <w:szCs w:val="20"/>
        </w:rPr>
        <w:t xml:space="preserve"> (c</w:t>
      </w:r>
      <w:r w:rsidRPr="00626D3E">
        <w:rPr>
          <w:rFonts w:asciiTheme="minorHAnsi" w:hAnsiTheme="minorHAnsi" w:cstheme="minorHAnsi"/>
          <w:sz w:val="20"/>
          <w:szCs w:val="20"/>
        </w:rPr>
        <w:t>th)</w:t>
      </w:r>
    </w:p>
    <w:p w14:paraId="2FED7B8D" w14:textId="77777777" w:rsidR="00FD4B20" w:rsidRPr="00626D3E" w:rsidRDefault="00FD4B20" w:rsidP="00992B39">
      <w:pPr>
        <w:spacing w:after="0" w:line="240" w:lineRule="auto"/>
        <w:jc w:val="both"/>
        <w:rPr>
          <w:rFonts w:asciiTheme="minorHAnsi" w:hAnsiTheme="minorHAnsi" w:cstheme="minorHAnsi"/>
          <w:b/>
          <w:color w:val="2E94FF"/>
        </w:rPr>
      </w:pPr>
    </w:p>
    <w:p w14:paraId="47C53824" w14:textId="77777777" w:rsidR="00CB05C0" w:rsidRPr="00626D3E" w:rsidRDefault="00CB05C0" w:rsidP="00992B39">
      <w:pPr>
        <w:spacing w:after="0" w:line="240" w:lineRule="auto"/>
        <w:jc w:val="both"/>
        <w:rPr>
          <w:rFonts w:asciiTheme="minorHAnsi" w:hAnsiTheme="minorHAnsi" w:cstheme="minorHAnsi"/>
          <w:b/>
          <w:color w:val="17365D" w:themeColor="text2" w:themeShade="BF"/>
          <w:sz w:val="28"/>
          <w:szCs w:val="28"/>
        </w:rPr>
      </w:pPr>
      <w:r w:rsidRPr="00626D3E">
        <w:rPr>
          <w:rFonts w:asciiTheme="minorHAnsi" w:hAnsiTheme="minorHAnsi" w:cstheme="minorHAnsi"/>
          <w:b/>
          <w:color w:val="17365D" w:themeColor="text2" w:themeShade="BF"/>
          <w:sz w:val="28"/>
          <w:szCs w:val="28"/>
        </w:rPr>
        <w:t>Authority</w:t>
      </w:r>
    </w:p>
    <w:p w14:paraId="7407945E" w14:textId="77777777" w:rsidR="00CB05C0" w:rsidRPr="00626D3E" w:rsidRDefault="00CB05C0" w:rsidP="00992B39">
      <w:pPr>
        <w:spacing w:after="0" w:line="240" w:lineRule="auto"/>
        <w:jc w:val="both"/>
        <w:rPr>
          <w:rFonts w:asciiTheme="minorHAnsi" w:hAnsiTheme="minorHAnsi" w:cstheme="minorHAnsi"/>
          <w:b/>
          <w:sz w:val="20"/>
          <w:szCs w:val="20"/>
        </w:rPr>
      </w:pPr>
      <w:r w:rsidRPr="00626D3E">
        <w:rPr>
          <w:rFonts w:asciiTheme="minorHAnsi" w:hAnsiTheme="minorHAnsi" w:cstheme="minorHAnsi"/>
          <w:b/>
          <w:sz w:val="20"/>
          <w:szCs w:val="20"/>
        </w:rPr>
        <w:t>Signature:</w:t>
      </w:r>
    </w:p>
    <w:p w14:paraId="02874090" w14:textId="77777777" w:rsidR="00FD4B20" w:rsidRPr="00626D3E" w:rsidRDefault="00FD4B20" w:rsidP="00992B39">
      <w:pPr>
        <w:spacing w:after="0" w:line="240" w:lineRule="auto"/>
        <w:jc w:val="both"/>
        <w:rPr>
          <w:rFonts w:asciiTheme="minorHAnsi" w:hAnsiTheme="minorHAnsi" w:cstheme="minorHAnsi"/>
          <w:b/>
          <w:sz w:val="20"/>
          <w:szCs w:val="20"/>
        </w:rPr>
      </w:pPr>
    </w:p>
    <w:p w14:paraId="61D3CB70" w14:textId="4AA175A8" w:rsidR="00CB05C0" w:rsidRPr="00626D3E" w:rsidRDefault="00CB05C0" w:rsidP="00992B39">
      <w:pPr>
        <w:tabs>
          <w:tab w:val="left" w:pos="5103"/>
        </w:tabs>
        <w:spacing w:after="0" w:line="240" w:lineRule="auto"/>
        <w:jc w:val="both"/>
        <w:rPr>
          <w:rFonts w:asciiTheme="minorHAnsi" w:hAnsiTheme="minorHAnsi" w:cstheme="minorHAnsi"/>
          <w:b/>
          <w:sz w:val="20"/>
          <w:szCs w:val="20"/>
        </w:rPr>
      </w:pPr>
      <w:r w:rsidRPr="00626D3E">
        <w:rPr>
          <w:rFonts w:asciiTheme="minorHAnsi" w:hAnsiTheme="minorHAnsi" w:cstheme="minorHAnsi"/>
          <w:b/>
          <w:sz w:val="20"/>
          <w:szCs w:val="20"/>
        </w:rPr>
        <w:t xml:space="preserve">Authorised by: </w:t>
      </w:r>
      <w:r w:rsidR="00BF7051" w:rsidRPr="00626D3E">
        <w:rPr>
          <w:rFonts w:asciiTheme="minorHAnsi" w:hAnsiTheme="minorHAnsi" w:cstheme="minorHAnsi"/>
          <w:sz w:val="20"/>
          <w:szCs w:val="20"/>
        </w:rPr>
        <w:t>${officer}</w:t>
      </w:r>
      <w:r w:rsidR="00C27653" w:rsidRPr="00626D3E">
        <w:rPr>
          <w:rFonts w:asciiTheme="minorHAnsi" w:hAnsiTheme="minorHAnsi" w:cstheme="minorHAnsi"/>
          <w:b/>
          <w:sz w:val="20"/>
          <w:szCs w:val="20"/>
        </w:rPr>
        <w:tab/>
      </w:r>
      <w:r w:rsidRPr="00626D3E">
        <w:rPr>
          <w:rFonts w:asciiTheme="minorHAnsi" w:hAnsiTheme="minorHAnsi" w:cstheme="minorHAnsi"/>
          <w:b/>
          <w:sz w:val="20"/>
          <w:szCs w:val="20"/>
        </w:rPr>
        <w:t xml:space="preserve">Title: </w:t>
      </w:r>
      <w:r w:rsidR="00BF7051" w:rsidRPr="00626D3E">
        <w:rPr>
          <w:rFonts w:asciiTheme="minorHAnsi" w:hAnsiTheme="minorHAnsi" w:cstheme="minorHAnsi"/>
          <w:sz w:val="20"/>
          <w:szCs w:val="20"/>
        </w:rPr>
        <w:t>${role}</w:t>
      </w:r>
    </w:p>
    <w:p w14:paraId="19C47595" w14:textId="77777777" w:rsidR="00FD4B20" w:rsidRPr="00626D3E" w:rsidRDefault="00FD4B20" w:rsidP="00992B39">
      <w:pPr>
        <w:spacing w:after="0" w:line="240" w:lineRule="auto"/>
        <w:jc w:val="both"/>
        <w:rPr>
          <w:rFonts w:asciiTheme="minorHAnsi" w:hAnsiTheme="minorHAnsi" w:cstheme="minorHAnsi"/>
          <w:b/>
          <w:sz w:val="20"/>
          <w:szCs w:val="20"/>
        </w:rPr>
      </w:pPr>
    </w:p>
    <w:p w14:paraId="61C27701" w14:textId="7DE48A35" w:rsidR="001268B9" w:rsidRPr="00626D3E" w:rsidRDefault="00CB05C0" w:rsidP="00992B39">
      <w:pPr>
        <w:spacing w:after="0" w:line="240" w:lineRule="auto"/>
        <w:jc w:val="both"/>
        <w:rPr>
          <w:rFonts w:asciiTheme="minorHAnsi" w:hAnsiTheme="minorHAnsi" w:cstheme="minorHAnsi"/>
          <w:b/>
          <w:sz w:val="20"/>
          <w:szCs w:val="20"/>
        </w:rPr>
      </w:pPr>
      <w:r w:rsidRPr="00626D3E">
        <w:rPr>
          <w:rFonts w:asciiTheme="minorHAnsi" w:hAnsiTheme="minorHAnsi" w:cstheme="minorHAnsi"/>
          <w:b/>
          <w:sz w:val="20"/>
          <w:szCs w:val="20"/>
        </w:rPr>
        <w:t xml:space="preserve">Date: </w:t>
      </w:r>
      <w:r w:rsidR="00BF7051" w:rsidRPr="00626D3E">
        <w:rPr>
          <w:rFonts w:asciiTheme="minorHAnsi" w:hAnsiTheme="minorHAnsi" w:cstheme="minorHAnsi"/>
          <w:sz w:val="20"/>
          <w:szCs w:val="20"/>
        </w:rPr>
        <w:t>${date}</w:t>
      </w:r>
    </w:p>
    <w:sectPr w:rsidR="001268B9" w:rsidRPr="00626D3E" w:rsidSect="00B27601">
      <w:headerReference w:type="default" r:id="rId8"/>
      <w:footerReference w:type="default" r:id="rId9"/>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70E0B" w14:textId="77777777" w:rsidR="006642ED" w:rsidRDefault="006642ED" w:rsidP="006419CA">
      <w:pPr>
        <w:spacing w:after="0" w:line="240" w:lineRule="auto"/>
      </w:pPr>
      <w:r>
        <w:separator/>
      </w:r>
    </w:p>
  </w:endnote>
  <w:endnote w:type="continuationSeparator" w:id="0">
    <w:p w14:paraId="1FD11507" w14:textId="77777777" w:rsidR="006642ED" w:rsidRDefault="006642ED"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21B2" w14:textId="4AB7A370" w:rsidR="00CD29DF" w:rsidRPr="00626D3E" w:rsidRDefault="00CE74E1" w:rsidP="00CD29DF">
    <w:pPr>
      <w:pStyle w:val="Footer"/>
      <w:rPr>
        <w:rFonts w:asciiTheme="minorHAnsi" w:hAnsiTheme="minorHAnsi" w:cstheme="minorHAnsi"/>
        <w:sz w:val="16"/>
        <w:szCs w:val="16"/>
      </w:rPr>
    </w:pPr>
    <w:r w:rsidRPr="00626D3E">
      <w:rPr>
        <w:rFonts w:asciiTheme="minorHAnsi" w:hAnsiTheme="minorHAnsi" w:cstheme="minorHAnsi"/>
        <w:sz w:val="16"/>
        <w:szCs w:val="16"/>
      </w:rPr>
      <w:t>Bullying &amp; Harassment</w:t>
    </w:r>
    <w:r w:rsidR="00CD29DF" w:rsidRPr="00626D3E">
      <w:rPr>
        <w:rFonts w:asciiTheme="minorHAnsi" w:hAnsiTheme="minorHAnsi" w:cstheme="minorHAnsi"/>
        <w:sz w:val="16"/>
        <w:szCs w:val="16"/>
      </w:rPr>
      <w:t xml:space="preserve"> Procedure</w:t>
    </w:r>
    <w:r w:rsidR="00C84151" w:rsidRPr="00626D3E">
      <w:rPr>
        <w:rFonts w:asciiTheme="minorHAnsi" w:hAnsiTheme="minorHAnsi" w:cstheme="minorHAnsi"/>
        <w:sz w:val="16"/>
        <w:szCs w:val="16"/>
      </w:rPr>
      <w:t xml:space="preserve"> V </w:t>
    </w:r>
    <w:r w:rsidR="00B27601" w:rsidRPr="00626D3E">
      <w:rPr>
        <w:rFonts w:asciiTheme="minorHAnsi" w:hAnsiTheme="minorHAnsi" w:cstheme="minorHAnsi"/>
        <w:sz w:val="16"/>
        <w:szCs w:val="16"/>
      </w:rPr>
      <w:t>2</w:t>
    </w:r>
    <w:r w:rsidR="00C84151" w:rsidRPr="00626D3E">
      <w:rPr>
        <w:rFonts w:asciiTheme="minorHAnsi" w:hAnsiTheme="minorHAnsi" w:cstheme="minorHAnsi"/>
        <w:sz w:val="16"/>
        <w:szCs w:val="16"/>
      </w:rPr>
      <w:t>.0</w:t>
    </w:r>
    <w:r w:rsidR="00B27601" w:rsidRPr="00626D3E">
      <w:rPr>
        <w:rFonts w:asciiTheme="minorHAnsi" w:hAnsiTheme="minorHAnsi" w:cstheme="minorHAnsi"/>
        <w:sz w:val="16"/>
        <w:szCs w:val="16"/>
      </w:rPr>
      <w:tab/>
    </w:r>
    <w:r w:rsidR="00B27601" w:rsidRPr="00626D3E">
      <w:rPr>
        <w:rFonts w:asciiTheme="minorHAnsi" w:hAnsiTheme="minorHAnsi" w:cstheme="minorHAnsi"/>
        <w:sz w:val="16"/>
        <w:szCs w:val="16"/>
      </w:rPr>
      <w:tab/>
      <w:t xml:space="preserve">This document forms part of the </w:t>
    </w:r>
    <w:r w:rsidR="00B27601" w:rsidRPr="00626D3E">
      <w:rPr>
        <w:rFonts w:asciiTheme="minorHAnsi" w:hAnsiTheme="minorHAnsi" w:cstheme="minorHAnsi"/>
        <w:b/>
        <w:sz w:val="16"/>
        <w:szCs w:val="16"/>
      </w:rPr>
      <w:t>SMART</w:t>
    </w:r>
    <w:r w:rsidR="00FD4B20" w:rsidRPr="00626D3E">
      <w:rPr>
        <w:rFonts w:asciiTheme="minorHAnsi" w:hAnsiTheme="minorHAnsi" w:cstheme="minorHAnsi"/>
        <w:sz w:val="16"/>
        <w:szCs w:val="16"/>
      </w:rPr>
      <w:t>KIT</w:t>
    </w:r>
  </w:p>
  <w:p w14:paraId="38F09530" w14:textId="1DBCED08" w:rsidR="00CD29DF" w:rsidRPr="00626D3E" w:rsidRDefault="00BE40B3" w:rsidP="00CD29DF">
    <w:pPr>
      <w:pStyle w:val="Footer"/>
      <w:rPr>
        <w:rFonts w:asciiTheme="minorHAnsi" w:hAnsiTheme="minorHAnsi" w:cstheme="minorHAnsi"/>
        <w:sz w:val="16"/>
        <w:szCs w:val="16"/>
      </w:rPr>
    </w:pPr>
    <w:r w:rsidRPr="00626D3E">
      <w:rPr>
        <w:rFonts w:asciiTheme="minorHAnsi" w:hAnsiTheme="minorHAnsi" w:cstheme="minorHAnsi"/>
        <w:sz w:val="16"/>
        <w:szCs w:val="16"/>
      </w:rPr>
      <w:t xml:space="preserve">Issue Date </w:t>
    </w:r>
    <w:r w:rsidR="00BF7051" w:rsidRPr="00626D3E">
      <w:rPr>
        <w:rFonts w:asciiTheme="minorHAnsi" w:hAnsiTheme="minorHAnsi" w:cstheme="minorHAnsi"/>
        <w:sz w:val="16"/>
        <w:szCs w:val="16"/>
      </w:rPr>
      <w:t>${date}</w:t>
    </w:r>
    <w:r w:rsidR="00B27601" w:rsidRPr="00626D3E">
      <w:rPr>
        <w:rFonts w:asciiTheme="minorHAnsi" w:hAnsiTheme="minorHAnsi" w:cstheme="minorHAnsi"/>
        <w:sz w:val="16"/>
        <w:szCs w:val="16"/>
      </w:rPr>
      <w:tab/>
    </w:r>
    <w:r w:rsidR="00B27601" w:rsidRPr="00626D3E">
      <w:rPr>
        <w:rFonts w:asciiTheme="minorHAnsi" w:hAnsiTheme="minorHAnsi" w:cstheme="minorHAnsi"/>
        <w:sz w:val="16"/>
        <w:szCs w:val="16"/>
      </w:rPr>
      <w:tab/>
      <w:t xml:space="preserve">Page </w:t>
    </w:r>
    <w:r w:rsidR="00B27601" w:rsidRPr="00626D3E">
      <w:rPr>
        <w:rFonts w:asciiTheme="minorHAnsi" w:hAnsiTheme="minorHAnsi" w:cstheme="minorHAnsi"/>
        <w:b/>
        <w:sz w:val="16"/>
        <w:szCs w:val="16"/>
      </w:rPr>
      <w:fldChar w:fldCharType="begin"/>
    </w:r>
    <w:r w:rsidR="00B27601" w:rsidRPr="00626D3E">
      <w:rPr>
        <w:rFonts w:asciiTheme="minorHAnsi" w:hAnsiTheme="minorHAnsi" w:cstheme="minorHAnsi"/>
        <w:b/>
        <w:sz w:val="16"/>
        <w:szCs w:val="16"/>
      </w:rPr>
      <w:instrText xml:space="preserve"> PAGE </w:instrText>
    </w:r>
    <w:r w:rsidR="00B27601" w:rsidRPr="00626D3E">
      <w:rPr>
        <w:rFonts w:asciiTheme="minorHAnsi" w:hAnsiTheme="minorHAnsi" w:cstheme="minorHAnsi"/>
        <w:b/>
        <w:sz w:val="16"/>
        <w:szCs w:val="16"/>
      </w:rPr>
      <w:fldChar w:fldCharType="separate"/>
    </w:r>
    <w:r w:rsidR="005C534E" w:rsidRPr="00626D3E">
      <w:rPr>
        <w:rFonts w:asciiTheme="minorHAnsi" w:hAnsiTheme="minorHAnsi" w:cstheme="minorHAnsi"/>
        <w:b/>
        <w:noProof/>
        <w:sz w:val="16"/>
        <w:szCs w:val="16"/>
      </w:rPr>
      <w:t>2</w:t>
    </w:r>
    <w:r w:rsidR="00B27601" w:rsidRPr="00626D3E">
      <w:rPr>
        <w:rFonts w:asciiTheme="minorHAnsi" w:hAnsiTheme="minorHAnsi" w:cstheme="minorHAnsi"/>
        <w:b/>
        <w:sz w:val="16"/>
        <w:szCs w:val="16"/>
      </w:rPr>
      <w:fldChar w:fldCharType="end"/>
    </w:r>
    <w:r w:rsidR="00B27601" w:rsidRPr="00626D3E">
      <w:rPr>
        <w:rFonts w:asciiTheme="minorHAnsi" w:hAnsiTheme="minorHAnsi" w:cstheme="minorHAnsi"/>
        <w:sz w:val="16"/>
        <w:szCs w:val="16"/>
      </w:rPr>
      <w:t xml:space="preserve"> of </w:t>
    </w:r>
    <w:r w:rsidR="00B27601" w:rsidRPr="00626D3E">
      <w:rPr>
        <w:rFonts w:asciiTheme="minorHAnsi" w:hAnsiTheme="minorHAnsi" w:cstheme="minorHAnsi"/>
        <w:b/>
        <w:sz w:val="16"/>
        <w:szCs w:val="16"/>
      </w:rPr>
      <w:fldChar w:fldCharType="begin"/>
    </w:r>
    <w:r w:rsidR="00B27601" w:rsidRPr="00626D3E">
      <w:rPr>
        <w:rFonts w:asciiTheme="minorHAnsi" w:hAnsiTheme="minorHAnsi" w:cstheme="minorHAnsi"/>
        <w:b/>
        <w:sz w:val="16"/>
        <w:szCs w:val="16"/>
      </w:rPr>
      <w:instrText xml:space="preserve"> NUMPAGES  </w:instrText>
    </w:r>
    <w:r w:rsidR="00B27601" w:rsidRPr="00626D3E">
      <w:rPr>
        <w:rFonts w:asciiTheme="minorHAnsi" w:hAnsiTheme="minorHAnsi" w:cstheme="minorHAnsi"/>
        <w:b/>
        <w:sz w:val="16"/>
        <w:szCs w:val="16"/>
      </w:rPr>
      <w:fldChar w:fldCharType="separate"/>
    </w:r>
    <w:r w:rsidR="005C534E" w:rsidRPr="00626D3E">
      <w:rPr>
        <w:rFonts w:asciiTheme="minorHAnsi" w:hAnsiTheme="minorHAnsi" w:cstheme="minorHAnsi"/>
        <w:b/>
        <w:noProof/>
        <w:sz w:val="16"/>
        <w:szCs w:val="16"/>
      </w:rPr>
      <w:t>2</w:t>
    </w:r>
    <w:r w:rsidR="00B27601" w:rsidRPr="00626D3E">
      <w:rPr>
        <w:rFonts w:asciiTheme="minorHAnsi" w:hAnsiTheme="minorHAnsi" w:cstheme="minorHAnsi"/>
        <w:b/>
        <w:sz w:val="16"/>
        <w:szCs w:val="16"/>
      </w:rPr>
      <w:fldChar w:fldCharType="end"/>
    </w:r>
  </w:p>
  <w:p w14:paraId="66EAA85A" w14:textId="2678A5D4" w:rsidR="002901CC" w:rsidRPr="00626D3E" w:rsidRDefault="00BE40B3" w:rsidP="00B27601">
    <w:pPr>
      <w:pStyle w:val="Footer"/>
      <w:rPr>
        <w:rFonts w:asciiTheme="minorHAnsi" w:hAnsiTheme="minorHAnsi" w:cstheme="minorHAnsi"/>
        <w:sz w:val="16"/>
        <w:szCs w:val="16"/>
      </w:rPr>
    </w:pPr>
    <w:r w:rsidRPr="00626D3E">
      <w:rPr>
        <w:rFonts w:asciiTheme="minorHAnsi" w:hAnsiTheme="minorHAnsi" w:cstheme="minorHAnsi"/>
        <w:sz w:val="16"/>
        <w:szCs w:val="16"/>
      </w:rPr>
      <w:t xml:space="preserve">Review Date </w:t>
    </w:r>
    <w:r w:rsidR="00BF7051" w:rsidRPr="00626D3E">
      <w:rPr>
        <w:rFonts w:asciiTheme="minorHAnsi" w:hAnsiTheme="minorHAnsi" w:cstheme="minorHAnsi"/>
        <w:sz w:val="16"/>
        <w:szCs w:val="16"/>
      </w:rPr>
      <w:t>${review}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700D" w14:textId="77777777" w:rsidR="006642ED" w:rsidRDefault="006642ED" w:rsidP="006419CA">
      <w:pPr>
        <w:spacing w:after="0" w:line="240" w:lineRule="auto"/>
      </w:pPr>
      <w:r>
        <w:separator/>
      </w:r>
    </w:p>
  </w:footnote>
  <w:footnote w:type="continuationSeparator" w:id="0">
    <w:p w14:paraId="712E19DF" w14:textId="77777777" w:rsidR="006642ED" w:rsidRDefault="006642ED"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CA69" w14:textId="76BE8B6E" w:rsidR="00836F60" w:rsidRPr="00626D3E" w:rsidRDefault="00BF7051" w:rsidP="00B27601">
    <w:pPr>
      <w:pStyle w:val="Header"/>
      <w:tabs>
        <w:tab w:val="clear" w:pos="9026"/>
      </w:tabs>
      <w:rPr>
        <w:rFonts w:asciiTheme="minorHAnsi" w:hAnsiTheme="minorHAnsi" w:cstheme="minorHAnsi"/>
      </w:rPr>
    </w:pPr>
    <w:r w:rsidRPr="00626D3E">
      <w:rPr>
        <w:rFonts w:asciiTheme="minorHAnsi" w:hAnsiTheme="minorHAnsi" w:cstheme="minorHAnsi"/>
        <w:sz w:val="16"/>
        <w:szCs w:val="16"/>
      </w:rPr>
      <w:t>${</w:t>
    </w:r>
    <w:r w:rsidRPr="00626D3E">
      <w:rPr>
        <w:rFonts w:asciiTheme="minorHAnsi" w:hAnsiTheme="minorHAnsi" w:cstheme="minorHAnsi"/>
        <w:b/>
        <w:sz w:val="16"/>
        <w:szCs w:val="16"/>
      </w:rPr>
      <w:t>legalname</w:t>
    </w:r>
    <w:r w:rsidRPr="00626D3E">
      <w:rPr>
        <w:rFonts w:asciiTheme="minorHAnsi" w:hAnsiTheme="minorHAnsi" w:cstheme="minorHAnsi"/>
        <w:sz w:val="16"/>
        <w:szCs w:val="16"/>
      </w:rPr>
      <w:t>}</w:t>
    </w:r>
    <w:r w:rsidR="00BE40B3" w:rsidRPr="00626D3E">
      <w:rPr>
        <w:rFonts w:asciiTheme="minorHAnsi" w:hAnsiTheme="minorHAnsi" w:cstheme="minorHAnsi"/>
        <w:sz w:val="16"/>
        <w:szCs w:val="16"/>
      </w:rPr>
      <w:tab/>
    </w:r>
    <w:r w:rsidR="00B27601" w:rsidRPr="00626D3E">
      <w:rPr>
        <w:rFonts w:asciiTheme="minorHAnsi" w:hAnsiTheme="minorHAnsi" w:cstheme="minorHAnsi"/>
        <w:sz w:val="16"/>
        <w:szCs w:val="16"/>
      </w:rPr>
      <w:tab/>
    </w:r>
    <w:r w:rsidR="00B27601" w:rsidRPr="00626D3E">
      <w:rPr>
        <w:rFonts w:asciiTheme="minorHAnsi" w:hAnsiTheme="minorHAnsi" w:cstheme="minorHAnsi"/>
        <w:sz w:val="16"/>
        <w:szCs w:val="16"/>
      </w:rPr>
      <w:tab/>
    </w:r>
    <w:r w:rsidR="00B27601" w:rsidRPr="00626D3E">
      <w:rPr>
        <w:rFonts w:asciiTheme="minorHAnsi" w:hAnsiTheme="minorHAnsi" w:cstheme="minorHAnsi"/>
        <w:sz w:val="16"/>
        <w:szCs w:val="16"/>
      </w:rPr>
      <w:tab/>
    </w:r>
    <w:r w:rsidR="00BE40B3" w:rsidRPr="00626D3E">
      <w:rPr>
        <w:rFonts w:asciiTheme="minorHAnsi" w:hAnsiTheme="minorHAnsi" w:cstheme="minorHAnsi"/>
        <w:sz w:val="16"/>
        <w:szCs w:val="16"/>
      </w:rPr>
      <w:tab/>
    </w:r>
    <w:r w:rsidR="00B27601" w:rsidRPr="00626D3E">
      <w:rPr>
        <w:rFonts w:asciiTheme="minorHAnsi" w:hAnsiTheme="minorHAnsi" w:cstheme="minorHAnsi"/>
        <w:sz w:val="16"/>
        <w:szCs w:val="16"/>
      </w:rPr>
      <w:tab/>
    </w:r>
    <w:r w:rsidR="00C45FED" w:rsidRPr="00626D3E">
      <w:rPr>
        <w:rFonts w:asciiTheme="minorHAnsi" w:hAnsiTheme="minorHAnsi" w:cstheme="minorHAnsi"/>
        <w:sz w:val="16"/>
        <w:szCs w:val="16"/>
      </w:rPr>
      <w:t>W</w:t>
    </w:r>
    <w:r w:rsidR="002901CC" w:rsidRPr="00626D3E">
      <w:rPr>
        <w:rFonts w:asciiTheme="minorHAnsi" w:hAnsiTheme="minorHAnsi" w:cstheme="minorHAnsi"/>
        <w:sz w:val="16"/>
        <w:szCs w:val="16"/>
      </w:rPr>
      <w:t xml:space="preserve">HSPRO - </w:t>
    </w:r>
    <w:r w:rsidR="005D78C4" w:rsidRPr="00626D3E">
      <w:rPr>
        <w:rFonts w:asciiTheme="minorHAnsi" w:hAnsiTheme="minorHAnsi" w:cstheme="minorHAnsi"/>
        <w:sz w:val="16"/>
        <w:szCs w:val="16"/>
      </w:rPr>
      <w:t>3</w:t>
    </w:r>
    <w:r w:rsidR="005160CA" w:rsidRPr="00626D3E">
      <w:rPr>
        <w:rFonts w:asciiTheme="minorHAnsi" w:hAnsiTheme="minorHAnsi" w:cstheme="minorHAnsi"/>
        <w:sz w:val="16"/>
        <w:szCs w:val="16"/>
      </w:rPr>
      <w:t>2</w:t>
    </w:r>
    <w:r w:rsidR="00CE74E1" w:rsidRPr="00626D3E">
      <w:rPr>
        <w:rFonts w:asciiTheme="minorHAnsi" w:hAnsiTheme="minorHAnsi" w:cstheme="minorHAnsi"/>
        <w:sz w:val="16"/>
        <w:szCs w:val="16"/>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BCC"/>
    <w:multiLevelType w:val="hybridMultilevel"/>
    <w:tmpl w:val="71EE54C4"/>
    <w:lvl w:ilvl="0" w:tplc="F5020CC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C0819"/>
    <w:multiLevelType w:val="hybridMultilevel"/>
    <w:tmpl w:val="C162826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1C092CDA"/>
    <w:multiLevelType w:val="hybridMultilevel"/>
    <w:tmpl w:val="C88C1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BE20B1"/>
    <w:multiLevelType w:val="hybridMultilevel"/>
    <w:tmpl w:val="AF249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CC1B6D"/>
    <w:multiLevelType w:val="multilevel"/>
    <w:tmpl w:val="25FA640E"/>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Calibri" w:eastAsia="Calibri" w:hAnsi="Calibri" w:cs="SymbolM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76104"/>
    <w:multiLevelType w:val="hybridMultilevel"/>
    <w:tmpl w:val="1EF61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B03FB9"/>
    <w:multiLevelType w:val="hybridMultilevel"/>
    <w:tmpl w:val="9F90F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7246D1"/>
    <w:multiLevelType w:val="hybridMultilevel"/>
    <w:tmpl w:val="F2425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B90DF8"/>
    <w:multiLevelType w:val="hybridMultilevel"/>
    <w:tmpl w:val="33DE4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517A26"/>
    <w:multiLevelType w:val="hybridMultilevel"/>
    <w:tmpl w:val="91AA97E6"/>
    <w:lvl w:ilvl="0" w:tplc="F5020CC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230A2B"/>
    <w:multiLevelType w:val="multilevel"/>
    <w:tmpl w:val="79067A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88229D"/>
    <w:multiLevelType w:val="hybridMultilevel"/>
    <w:tmpl w:val="39EA4E4A"/>
    <w:lvl w:ilvl="0" w:tplc="F5020CC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6C7B0B6F"/>
    <w:multiLevelType w:val="hybridMultilevel"/>
    <w:tmpl w:val="8020BC3C"/>
    <w:lvl w:ilvl="0" w:tplc="F5020CC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7CD83288"/>
    <w:multiLevelType w:val="hybridMultilevel"/>
    <w:tmpl w:val="82A4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0913138">
    <w:abstractNumId w:val="13"/>
  </w:num>
  <w:num w:numId="2" w16cid:durableId="64112907">
    <w:abstractNumId w:val="9"/>
  </w:num>
  <w:num w:numId="3" w16cid:durableId="1107382591">
    <w:abstractNumId w:val="11"/>
  </w:num>
  <w:num w:numId="4" w16cid:durableId="447744572">
    <w:abstractNumId w:val="0"/>
  </w:num>
  <w:num w:numId="5" w16cid:durableId="697120280">
    <w:abstractNumId w:val="12"/>
  </w:num>
  <w:num w:numId="6" w16cid:durableId="1883394580">
    <w:abstractNumId w:val="10"/>
  </w:num>
  <w:num w:numId="7" w16cid:durableId="623317729">
    <w:abstractNumId w:val="4"/>
  </w:num>
  <w:num w:numId="8" w16cid:durableId="1138453073">
    <w:abstractNumId w:val="2"/>
  </w:num>
  <w:num w:numId="9" w16cid:durableId="147210052">
    <w:abstractNumId w:val="1"/>
  </w:num>
  <w:num w:numId="10" w16cid:durableId="1358045726">
    <w:abstractNumId w:val="3"/>
  </w:num>
  <w:num w:numId="11" w16cid:durableId="2052071502">
    <w:abstractNumId w:val="5"/>
  </w:num>
  <w:num w:numId="12" w16cid:durableId="1626082611">
    <w:abstractNumId w:val="6"/>
  </w:num>
  <w:num w:numId="13" w16cid:durableId="1058094810">
    <w:abstractNumId w:val="7"/>
  </w:num>
  <w:num w:numId="14" w16cid:durableId="846479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CA"/>
    <w:rsid w:val="00007E6E"/>
    <w:rsid w:val="00007E8C"/>
    <w:rsid w:val="000236C4"/>
    <w:rsid w:val="00042F4F"/>
    <w:rsid w:val="000A5DFE"/>
    <w:rsid w:val="000D27CB"/>
    <w:rsid w:val="000F2276"/>
    <w:rsid w:val="000F7865"/>
    <w:rsid w:val="001228A2"/>
    <w:rsid w:val="001268B9"/>
    <w:rsid w:val="001374CA"/>
    <w:rsid w:val="0014185A"/>
    <w:rsid w:val="001459B1"/>
    <w:rsid w:val="0015215F"/>
    <w:rsid w:val="00173DEE"/>
    <w:rsid w:val="0020751A"/>
    <w:rsid w:val="00242816"/>
    <w:rsid w:val="002901CC"/>
    <w:rsid w:val="002924CB"/>
    <w:rsid w:val="002E0919"/>
    <w:rsid w:val="00310E26"/>
    <w:rsid w:val="00347D19"/>
    <w:rsid w:val="0036064E"/>
    <w:rsid w:val="00396D39"/>
    <w:rsid w:val="003E0D84"/>
    <w:rsid w:val="003F1876"/>
    <w:rsid w:val="004002D5"/>
    <w:rsid w:val="00402140"/>
    <w:rsid w:val="0040578C"/>
    <w:rsid w:val="00413339"/>
    <w:rsid w:val="004154A1"/>
    <w:rsid w:val="00421DB7"/>
    <w:rsid w:val="0047137B"/>
    <w:rsid w:val="00484444"/>
    <w:rsid w:val="004A0863"/>
    <w:rsid w:val="004A5EBF"/>
    <w:rsid w:val="004C411C"/>
    <w:rsid w:val="005160CA"/>
    <w:rsid w:val="00542A55"/>
    <w:rsid w:val="00551853"/>
    <w:rsid w:val="00562B20"/>
    <w:rsid w:val="00566A45"/>
    <w:rsid w:val="005A4AAD"/>
    <w:rsid w:val="005C534E"/>
    <w:rsid w:val="005D78C4"/>
    <w:rsid w:val="005F7C9E"/>
    <w:rsid w:val="00626D3E"/>
    <w:rsid w:val="006419CA"/>
    <w:rsid w:val="00641A26"/>
    <w:rsid w:val="006642ED"/>
    <w:rsid w:val="006768FF"/>
    <w:rsid w:val="00680BD5"/>
    <w:rsid w:val="006A6051"/>
    <w:rsid w:val="006E4AFB"/>
    <w:rsid w:val="007356E8"/>
    <w:rsid w:val="00736810"/>
    <w:rsid w:val="0076577E"/>
    <w:rsid w:val="00795C65"/>
    <w:rsid w:val="007B65A6"/>
    <w:rsid w:val="007C6EC2"/>
    <w:rsid w:val="00814B28"/>
    <w:rsid w:val="00836F60"/>
    <w:rsid w:val="00837903"/>
    <w:rsid w:val="0089317F"/>
    <w:rsid w:val="008C5253"/>
    <w:rsid w:val="00925EBC"/>
    <w:rsid w:val="00970E93"/>
    <w:rsid w:val="009816F4"/>
    <w:rsid w:val="00992B39"/>
    <w:rsid w:val="00A27793"/>
    <w:rsid w:val="00A462D5"/>
    <w:rsid w:val="00A47BDF"/>
    <w:rsid w:val="00A56E0C"/>
    <w:rsid w:val="00A740A1"/>
    <w:rsid w:val="00A8675B"/>
    <w:rsid w:val="00AB282B"/>
    <w:rsid w:val="00AB2E78"/>
    <w:rsid w:val="00AC085E"/>
    <w:rsid w:val="00AE765C"/>
    <w:rsid w:val="00AF1692"/>
    <w:rsid w:val="00AF7606"/>
    <w:rsid w:val="00B27601"/>
    <w:rsid w:val="00B97238"/>
    <w:rsid w:val="00BE3572"/>
    <w:rsid w:val="00BE40B3"/>
    <w:rsid w:val="00BE53B6"/>
    <w:rsid w:val="00BF7051"/>
    <w:rsid w:val="00C05EE1"/>
    <w:rsid w:val="00C27653"/>
    <w:rsid w:val="00C45FED"/>
    <w:rsid w:val="00C47DD2"/>
    <w:rsid w:val="00C51DB9"/>
    <w:rsid w:val="00C67716"/>
    <w:rsid w:val="00C84151"/>
    <w:rsid w:val="00CA5E0D"/>
    <w:rsid w:val="00CA6B44"/>
    <w:rsid w:val="00CB05C0"/>
    <w:rsid w:val="00CC420A"/>
    <w:rsid w:val="00CD29DF"/>
    <w:rsid w:val="00CE74E1"/>
    <w:rsid w:val="00D345EF"/>
    <w:rsid w:val="00D80243"/>
    <w:rsid w:val="00DB777B"/>
    <w:rsid w:val="00DD5874"/>
    <w:rsid w:val="00E732BB"/>
    <w:rsid w:val="00EB0AEF"/>
    <w:rsid w:val="00EF0F4F"/>
    <w:rsid w:val="00EF2375"/>
    <w:rsid w:val="00F07EE9"/>
    <w:rsid w:val="00F2136C"/>
    <w:rsid w:val="00F50DAA"/>
    <w:rsid w:val="00F52ED7"/>
    <w:rsid w:val="00F57586"/>
    <w:rsid w:val="00F777CC"/>
    <w:rsid w:val="00F80018"/>
    <w:rsid w:val="00F83A7B"/>
    <w:rsid w:val="00FA325E"/>
    <w:rsid w:val="00FD4B20"/>
    <w:rsid w:val="00FF2E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7192E8"/>
  <w15:docId w15:val="{3937066E-6FE6-4067-9C57-26C47D33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unhideWhenUsed/>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9CA"/>
    <w:rPr>
      <w:rFonts w:ascii="Tahoma" w:hAnsi="Tahoma" w:cs="Tahoma"/>
      <w:sz w:val="16"/>
      <w:szCs w:val="16"/>
    </w:rPr>
  </w:style>
  <w:style w:type="paragraph" w:customStyle="1" w:styleId="Default">
    <w:name w:val="Default"/>
    <w:rsid w:val="00680BD5"/>
    <w:pPr>
      <w:autoSpaceDE w:val="0"/>
      <w:autoSpaceDN w:val="0"/>
      <w:adjustRightInd w:val="0"/>
    </w:pPr>
    <w:rPr>
      <w:rFonts w:ascii="Times New Roman" w:hAnsi="Times New Roman"/>
      <w:color w:val="000000"/>
      <w:sz w:val="24"/>
      <w:szCs w:val="24"/>
      <w:lang w:eastAsia="en-US"/>
    </w:rPr>
  </w:style>
  <w:style w:type="paragraph" w:styleId="BlockText">
    <w:name w:val="Block Text"/>
    <w:basedOn w:val="Default"/>
    <w:next w:val="Default"/>
    <w:uiPriority w:val="99"/>
    <w:rsid w:val="00680BD5"/>
    <w:rPr>
      <w:color w:val="auto"/>
    </w:rPr>
  </w:style>
  <w:style w:type="paragraph" w:styleId="BodyText2">
    <w:name w:val="Body Text 2"/>
    <w:basedOn w:val="Default"/>
    <w:next w:val="Default"/>
    <w:link w:val="BodyText2Char"/>
    <w:uiPriority w:val="99"/>
    <w:rsid w:val="00680BD5"/>
    <w:rPr>
      <w:color w:val="auto"/>
    </w:rPr>
  </w:style>
  <w:style w:type="character" w:customStyle="1" w:styleId="BodyText2Char">
    <w:name w:val="Body Text 2 Char"/>
    <w:basedOn w:val="DefaultParagraphFont"/>
    <w:link w:val="BodyText2"/>
    <w:uiPriority w:val="99"/>
    <w:rsid w:val="00680BD5"/>
    <w:rPr>
      <w:rFonts w:ascii="Times New Roman" w:hAnsi="Times New Roman" w:cs="Times New Roman"/>
      <w:sz w:val="24"/>
      <w:szCs w:val="24"/>
    </w:rPr>
  </w:style>
  <w:style w:type="paragraph" w:styleId="ListParagraph">
    <w:name w:val="List Paragraph"/>
    <w:basedOn w:val="Normal"/>
    <w:uiPriority w:val="34"/>
    <w:qFormat/>
    <w:rsid w:val="00680BD5"/>
    <w:pPr>
      <w:ind w:left="720"/>
      <w:contextualSpacing/>
    </w:pPr>
  </w:style>
  <w:style w:type="paragraph" w:customStyle="1" w:styleId="Documentation">
    <w:name w:val="Documentation"/>
    <w:basedOn w:val="Default"/>
    <w:next w:val="Default"/>
    <w:uiPriority w:val="99"/>
    <w:rsid w:val="00566A45"/>
    <w:rPr>
      <w:color w:val="auto"/>
    </w:rPr>
  </w:style>
  <w:style w:type="character" w:styleId="Hyperlink">
    <w:name w:val="Hyperlink"/>
    <w:basedOn w:val="DefaultParagraphFont"/>
    <w:uiPriority w:val="99"/>
    <w:unhideWhenUsed/>
    <w:rsid w:val="00970E93"/>
    <w:rPr>
      <w:color w:val="0000FF"/>
      <w:u w:val="single"/>
    </w:rPr>
  </w:style>
  <w:style w:type="character" w:styleId="FollowedHyperlink">
    <w:name w:val="FollowedHyperlink"/>
    <w:basedOn w:val="DefaultParagraphFont"/>
    <w:uiPriority w:val="99"/>
    <w:semiHidden/>
    <w:unhideWhenUsed/>
    <w:rsid w:val="00970E93"/>
    <w:rPr>
      <w:color w:val="800080"/>
      <w:u w:val="single"/>
    </w:rPr>
  </w:style>
  <w:style w:type="table" w:styleId="TableGrid">
    <w:name w:val="Table Grid"/>
    <w:basedOn w:val="TableNormal"/>
    <w:uiPriority w:val="59"/>
    <w:rsid w:val="00FA3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4A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2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84AA96D-EFF7-4CC5-81E1-FD4DC3A8F3D9}"/>
      </w:docPartPr>
      <w:docPartBody>
        <w:p w:rsidR="005B71BC" w:rsidRDefault="00A37123">
          <w:pPr>
            <w:rPr>
              <w:rFonts w:hint="eastAsia"/>
            </w:rPr>
          </w:pPr>
          <w:r w:rsidRPr="00AB045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123"/>
    <w:rsid w:val="00207D63"/>
    <w:rsid w:val="00386CA3"/>
    <w:rsid w:val="005B71BC"/>
    <w:rsid w:val="00600DEB"/>
    <w:rsid w:val="00876423"/>
    <w:rsid w:val="00A37123"/>
    <w:rsid w:val="00F80018"/>
    <w:rsid w:val="00FD7F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1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FC53C-A213-44FC-89C7-C3F4641D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5347</CharactersWithSpaces>
  <SharedDoc>false</SharedDoc>
  <HLinks>
    <vt:vector size="6" baseType="variant">
      <vt:variant>
        <vt:i4>3735669</vt:i4>
      </vt:variant>
      <vt:variant>
        <vt:i4>6</vt:i4>
      </vt:variant>
      <vt:variant>
        <vt:i4>0</vt:i4>
      </vt:variant>
      <vt:variant>
        <vt:i4>5</vt:i4>
      </vt:variant>
      <vt:variant>
        <vt:lpwstr>../../../../Safety Resources/5 Steps to Safety/Management System/2 Planning/Safe Work Method Statement &amp; Site Inspection, OHSFOR -003A.doc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EO</cp:lastModifiedBy>
  <cp:revision>2</cp:revision>
  <cp:lastPrinted>2014-01-16T11:22:00Z</cp:lastPrinted>
  <dcterms:created xsi:type="dcterms:W3CDTF">2025-11-19T22:45:00Z</dcterms:created>
  <dcterms:modified xsi:type="dcterms:W3CDTF">2025-11-19T22:45:00Z</dcterms:modified>
</cp:coreProperties>
</file>